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4DB0" w:rsidRDefault="00F43515">
      <w:pPr>
        <w:pStyle w:val="BodyText"/>
      </w:pPr>
      <w:r w:rsidRPr="00F43515">
        <w:rPr>
          <w:noProof/>
          <w:lang w:val="en-TT" w:eastAsia="en-TT"/>
        </w:rPr>
        <w:pict>
          <v:shapetype id="_x0000_t202" coordsize="21600,21600" o:spt="202" path="m,l,21600r21600,l21600,xe">
            <v:stroke joinstyle="miter"/>
            <v:path gradientshapeok="t" o:connecttype="rect"/>
          </v:shapetype>
          <v:shape id="Text Box 2" o:spid="_x0000_s1026" type="#_x0000_t202" style="position:absolute;left:0;text-align:left;margin-left:75.6pt;margin-top:-21.1pt;width:5in;height:109.75pt;z-index:251650048;visibility:visible" o:allowincell="f" filled="f" stroked="f">
            <v:textbox>
              <w:txbxContent>
                <w:p w:rsidR="0024625C" w:rsidRDefault="0024625C">
                  <w:pPr>
                    <w:pStyle w:val="Title"/>
                    <w:widowControl/>
                    <w:jc w:val="left"/>
                    <w:rPr>
                      <w:rFonts w:ascii="Bookman Old Style" w:hAnsi="Bookman Old Style"/>
                      <w:sz w:val="39"/>
                      <w:lang w:val="en-GB"/>
                    </w:rPr>
                  </w:pPr>
                  <w:r>
                    <w:rPr>
                      <w:rFonts w:ascii="Bookman Old Style" w:hAnsi="Bookman Old Style"/>
                      <w:sz w:val="39"/>
                      <w:lang w:val="en-GB"/>
                    </w:rPr>
                    <w:t xml:space="preserve">C A R I B </w:t>
                  </w:r>
                  <w:proofErr w:type="spellStart"/>
                  <w:r>
                    <w:rPr>
                      <w:rFonts w:ascii="Bookman Old Style" w:hAnsi="Bookman Old Style"/>
                      <w:sz w:val="39"/>
                      <w:lang w:val="en-GB"/>
                    </w:rPr>
                    <w:t>B</w:t>
                  </w:r>
                  <w:proofErr w:type="spellEnd"/>
                  <w:r>
                    <w:rPr>
                      <w:rFonts w:ascii="Bookman Old Style" w:hAnsi="Bookman Old Style"/>
                      <w:sz w:val="39"/>
                      <w:lang w:val="en-GB"/>
                    </w:rPr>
                    <w:t xml:space="preserve"> E A N</w:t>
                  </w:r>
                </w:p>
                <w:p w:rsidR="0024625C" w:rsidRDefault="0024625C">
                  <w:pPr>
                    <w:pStyle w:val="Title"/>
                    <w:widowControl/>
                    <w:jc w:val="left"/>
                    <w:rPr>
                      <w:rFonts w:ascii="Bookman Old Style" w:hAnsi="Bookman Old Style"/>
                      <w:sz w:val="39"/>
                      <w:lang w:val="en-GB"/>
                    </w:rPr>
                  </w:pPr>
                  <w:r>
                    <w:rPr>
                      <w:rFonts w:ascii="Bookman Old Style" w:hAnsi="Bookman Old Style"/>
                      <w:sz w:val="39"/>
                      <w:lang w:val="en-GB"/>
                    </w:rPr>
                    <w:t>M E T E O R O L O G I C A L</w:t>
                  </w:r>
                </w:p>
                <w:p w:rsidR="0024625C" w:rsidRDefault="0024625C">
                  <w:pPr>
                    <w:pStyle w:val="Title"/>
                    <w:widowControl/>
                    <w:spacing w:after="120"/>
                    <w:jc w:val="left"/>
                    <w:rPr>
                      <w:rFonts w:ascii="Bookman Old Style" w:hAnsi="Bookman Old Style"/>
                      <w:sz w:val="39"/>
                      <w:lang w:val="en-GB"/>
                    </w:rPr>
                  </w:pPr>
                  <w:r>
                    <w:rPr>
                      <w:rFonts w:ascii="Bookman Old Style" w:hAnsi="Bookman Old Style"/>
                      <w:sz w:val="39"/>
                      <w:lang w:val="en-GB"/>
                    </w:rPr>
                    <w:t>O R G A N I Z A T I O N</w:t>
                  </w:r>
                </w:p>
                <w:p w:rsidR="0024625C" w:rsidRDefault="0024625C">
                  <w:pPr>
                    <w:pStyle w:val="Title"/>
                    <w:widowControl/>
                    <w:spacing w:after="120"/>
                    <w:jc w:val="left"/>
                    <w:rPr>
                      <w:rFonts w:ascii="Bookman Old Style" w:hAnsi="Bookman Old Style"/>
                      <w:lang w:val="en-GB"/>
                    </w:rPr>
                  </w:pPr>
                </w:p>
              </w:txbxContent>
            </v:textbox>
          </v:shape>
        </w:pict>
      </w:r>
      <w:r w:rsidRPr="00F4351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alt="" style="position:absolute;left:0;text-align:left;margin-left:0;margin-top:-7.2pt;width:76.25pt;height:75.6pt;z-index:251665408;visibility:visible;mso-wrap-edited:f" o:allowincell="f">
            <v:imagedata r:id="rId8" o:title="" cropleft="33390f"/>
            <w10:wrap type="topAndBottom"/>
          </v:shape>
          <o:OLEObject Type="Embed" ProgID="Word.Picture.8" ShapeID="_x0000_s1037" DrawAspect="Content" ObjectID="_1666160765" r:id="rId9"/>
        </w:pict>
      </w:r>
    </w:p>
    <w:p w:rsidR="003F00BA" w:rsidRDefault="00F43515" w:rsidP="003F00BA">
      <w:pPr>
        <w:ind w:right="4"/>
        <w:jc w:val="both"/>
        <w:rPr>
          <w:rFonts w:cs="Arial"/>
          <w:b/>
          <w:sz w:val="22"/>
        </w:rPr>
      </w:pPr>
      <w:r w:rsidRPr="00F43515">
        <w:rPr>
          <w:rFonts w:cs="Arial"/>
          <w:noProof/>
          <w:sz w:val="22"/>
          <w:lang w:eastAsia="en-TT"/>
        </w:rPr>
        <w:pict>
          <v:line id="Line 4" o:spid="_x0000_s1036" style="position:absolute;left:0;text-align:left;z-index:251658752;visibility:visible" from="0,1.65pt" to="501.1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qOQtAEAAFMDAAAOAAAAZHJzL2Uyb0RvYy54bWysk89uGyEQxu+V+g6Ie7wbN7aaldc5JE0v&#10;bmspyQOMgfWiAIMAe9dv3wH/adLequwBATP8mO8bdnE3WsP2KkSNruXXk5oz5QRK7bYtf3l+vPrK&#10;WUzgJBh0quUHFfnd8vOnxeAbNcUejVSBEcTFZvAt71PyTVVF0SsLcYJeOQp2GCwkWoZtJQMMRLem&#10;mtb1vBowSB9QqBhp9+EY5MvC7zol0q+uiyox03KqLZUxlHGTx2q5gGYbwPdanMqA/6jCgnZ06QX1&#10;AAnYLuh/UFaLgBG7NBFoK+w6LVTRQGqu67/UPPXgVdFC5kR/sSl+HFb83K8D05J6x5kDSy1aaafY&#10;TXZm8LGhhHu3DlmbGN2TX6F4jRSr3gXzInoibYYfKAkCu4TFkLELNh8mqWwsvh8uvqsxMUGb8y/z&#10;m3k940ycYxU054M+xPRdoWV50nJD1RUw7Fcx5UKgOafkexw+amNKW41jQ8tvZ9NZORDRaJmDOS2G&#10;7ebeBLaH/DDKlxUT7F1awJ2TBdYrkN9O8wTaHOeUb9zJjKz/6NkG5WEdMi77Qp0r4NMry0/j7bpk&#10;/fkXlr8BAAD//wMAUEsDBBQABgAIAAAAIQDQB2XA3QAAAAoBAAAPAAAAZHJzL2Rvd25yZXYueG1s&#10;TI9BT8MwDIXvSPyHyEhcJpbQSgh1TSfE6I0LY4ir13pttcbpmmwr/Ho8LnCxbD/5+X35cnK9OtEY&#10;Os8W7ucGFHHl644bC5v38u4RVIjINfaeycIXBVgW11c5ZrU/8xud1rFRYsIhQwttjEOmdahachjm&#10;fiAWbedHh1HGsdH1iGcxd71OjHnQDjuWDy0O9NxStV8fnYVQftCh/J5VM/OZNp6Sw+r1Ba29vZlW&#10;CylPC1CRpvh3ARcGyQ+FBNv6I9dB9RaEJlpIU1AX0ZhEuu3vQhe5/o9Q/AAAAP//AwBQSwECLQAU&#10;AAYACAAAACEAtoM4kv4AAADhAQAAEwAAAAAAAAAAAAAAAAAAAAAAW0NvbnRlbnRfVHlwZXNdLnht&#10;bFBLAQItABQABgAIAAAAIQA4/SH/1gAAAJQBAAALAAAAAAAAAAAAAAAAAC8BAABfcmVscy8ucmVs&#10;c1BLAQItABQABgAIAAAAIQAhrqOQtAEAAFMDAAAOAAAAAAAAAAAAAAAAAC4CAABkcnMvZTJvRG9j&#10;LnhtbFBLAQItABQABgAIAAAAIQDQB2XA3QAAAAoBAAAPAAAAAAAAAAAAAAAAAA4EAABkcnMvZG93&#10;bnJldi54bWxQSwUGAAAAAAQABADzAAAAGAUAAAAAY25NdlpHOTMNDQpibkpsZGk1NGI=&#10;" o:allowincell="f">
            <o:lock v:ext="edit" shapetype="f"/>
          </v:line>
        </w:pict>
      </w:r>
    </w:p>
    <w:p w:rsidR="00FA7D1E" w:rsidRPr="003C0865" w:rsidRDefault="00FA7D1E" w:rsidP="00FA7D1E">
      <w:pPr>
        <w:rPr>
          <w:rFonts w:ascii="Arial" w:hAnsi="Arial" w:cs="Arial"/>
          <w:sz w:val="22"/>
          <w:szCs w:val="22"/>
          <w:u w:val="single"/>
        </w:rPr>
      </w:pPr>
      <w:r w:rsidRPr="003C0865">
        <w:rPr>
          <w:rFonts w:ascii="Arial" w:hAnsi="Arial" w:cs="Arial"/>
          <w:b/>
          <w:sz w:val="22"/>
          <w:szCs w:val="22"/>
        </w:rPr>
        <w:t>CARIBBEAN  METEOROLOGICAL  COUNCIL</w:t>
      </w:r>
      <w:r w:rsidRPr="003C0865">
        <w:rPr>
          <w:rFonts w:ascii="Arial" w:hAnsi="Arial" w:cs="Arial"/>
          <w:sz w:val="22"/>
          <w:szCs w:val="22"/>
        </w:rPr>
        <w:tab/>
      </w:r>
      <w:r w:rsidRPr="003C0865">
        <w:rPr>
          <w:rFonts w:ascii="Arial" w:hAnsi="Arial" w:cs="Arial"/>
          <w:sz w:val="22"/>
          <w:szCs w:val="22"/>
        </w:rPr>
        <w:tab/>
      </w:r>
      <w:r w:rsidRPr="003C0865">
        <w:rPr>
          <w:rFonts w:ascii="Arial" w:hAnsi="Arial" w:cs="Arial"/>
          <w:sz w:val="22"/>
          <w:szCs w:val="22"/>
        </w:rPr>
        <w:tab/>
      </w:r>
      <w:r w:rsidRPr="003C0865">
        <w:rPr>
          <w:rFonts w:ascii="Arial" w:hAnsi="Arial" w:cs="Arial"/>
          <w:sz w:val="22"/>
          <w:szCs w:val="22"/>
        </w:rPr>
        <w:tab/>
      </w:r>
      <w:r w:rsidRPr="003C0865">
        <w:rPr>
          <w:rFonts w:ascii="Arial" w:hAnsi="Arial" w:cs="Arial"/>
          <w:sz w:val="22"/>
          <w:szCs w:val="22"/>
        </w:rPr>
        <w:tab/>
      </w:r>
      <w:r w:rsidR="00CB0EC0" w:rsidRPr="003C0865">
        <w:rPr>
          <w:rFonts w:ascii="Arial" w:hAnsi="Arial" w:cs="Arial"/>
          <w:sz w:val="22"/>
          <w:szCs w:val="22"/>
        </w:rPr>
        <w:tab/>
      </w:r>
      <w:r w:rsidRPr="003C0865">
        <w:rPr>
          <w:rFonts w:ascii="Arial" w:hAnsi="Arial" w:cs="Arial"/>
          <w:b/>
          <w:sz w:val="22"/>
          <w:szCs w:val="22"/>
          <w:u w:val="single"/>
        </w:rPr>
        <w:t xml:space="preserve">Doc. </w:t>
      </w:r>
      <w:r w:rsidR="006D1F3F" w:rsidRPr="003C0865">
        <w:rPr>
          <w:rFonts w:ascii="Arial" w:hAnsi="Arial" w:cs="Arial"/>
          <w:b/>
          <w:sz w:val="22"/>
          <w:szCs w:val="22"/>
          <w:u w:val="single"/>
        </w:rPr>
        <w:t>3</w:t>
      </w:r>
      <w:r w:rsidRPr="003C0865">
        <w:rPr>
          <w:rFonts w:ascii="Arial" w:hAnsi="Arial" w:cs="Arial"/>
          <w:b/>
          <w:sz w:val="22"/>
          <w:szCs w:val="22"/>
          <w:u w:val="single"/>
        </w:rPr>
        <w:t xml:space="preserve">(a) </w:t>
      </w:r>
    </w:p>
    <w:p w:rsidR="00FA7D1E" w:rsidRPr="003C0865" w:rsidRDefault="00FA7D1E" w:rsidP="00FA7D1E">
      <w:pPr>
        <w:rPr>
          <w:rFonts w:ascii="Arial" w:hAnsi="Arial" w:cs="Arial"/>
          <w:sz w:val="22"/>
          <w:szCs w:val="22"/>
        </w:rPr>
      </w:pPr>
      <w:r w:rsidRPr="003C0865">
        <w:rPr>
          <w:rFonts w:ascii="Arial" w:hAnsi="Arial" w:cs="Arial"/>
          <w:sz w:val="22"/>
          <w:szCs w:val="22"/>
        </w:rPr>
        <w:t>SIXTIETH SESSION</w:t>
      </w:r>
    </w:p>
    <w:p w:rsidR="00FA7D1E" w:rsidRPr="003C0865" w:rsidRDefault="00FA7D1E" w:rsidP="00FA7D1E">
      <w:pPr>
        <w:rPr>
          <w:rFonts w:ascii="Arial" w:hAnsi="Arial" w:cs="Arial"/>
          <w:sz w:val="22"/>
          <w:szCs w:val="22"/>
        </w:rPr>
      </w:pPr>
      <w:r w:rsidRPr="003C0865">
        <w:rPr>
          <w:rFonts w:ascii="Arial" w:hAnsi="Arial" w:cs="Arial"/>
          <w:sz w:val="22"/>
          <w:szCs w:val="22"/>
        </w:rPr>
        <w:t>19-20 NOVEMBER 2020, VIRTUAL PLATFORM</w:t>
      </w:r>
    </w:p>
    <w:p w:rsidR="00212D0D" w:rsidRPr="003C0865" w:rsidRDefault="00212D0D" w:rsidP="004E2B18">
      <w:pPr>
        <w:rPr>
          <w:rFonts w:ascii="Arial" w:hAnsi="Arial" w:cs="Arial"/>
          <w:sz w:val="22"/>
          <w:szCs w:val="22"/>
        </w:rPr>
      </w:pPr>
    </w:p>
    <w:p w:rsidR="005F1981" w:rsidRPr="003C0865" w:rsidRDefault="005F1981" w:rsidP="0097050E">
      <w:pPr>
        <w:ind w:right="-720"/>
        <w:jc w:val="center"/>
        <w:rPr>
          <w:rFonts w:ascii="Arial" w:hAnsi="Arial" w:cs="Arial"/>
          <w:b/>
          <w:sz w:val="22"/>
          <w:szCs w:val="22"/>
          <w:u w:val="single"/>
        </w:rPr>
      </w:pPr>
    </w:p>
    <w:p w:rsidR="003F00BA" w:rsidRPr="003C0865" w:rsidRDefault="003F00BA" w:rsidP="003F00BA">
      <w:pPr>
        <w:jc w:val="center"/>
        <w:outlineLvl w:val="0"/>
        <w:rPr>
          <w:rFonts w:ascii="Arial" w:hAnsi="Arial" w:cs="Arial"/>
          <w:b/>
          <w:sz w:val="22"/>
          <w:szCs w:val="22"/>
          <w:u w:val="single"/>
        </w:rPr>
      </w:pPr>
      <w:r w:rsidRPr="003C0865">
        <w:rPr>
          <w:rFonts w:ascii="Arial" w:hAnsi="Arial" w:cs="Arial"/>
          <w:b/>
          <w:sz w:val="22"/>
          <w:szCs w:val="22"/>
          <w:u w:val="single"/>
        </w:rPr>
        <w:t>THE COORDINATING DIRECTOR’S REPORT - 20</w:t>
      </w:r>
      <w:r w:rsidR="00FA7D1E" w:rsidRPr="003C0865">
        <w:rPr>
          <w:rFonts w:ascii="Arial" w:hAnsi="Arial" w:cs="Arial"/>
          <w:b/>
          <w:sz w:val="22"/>
          <w:szCs w:val="22"/>
          <w:u w:val="single"/>
        </w:rPr>
        <w:t>20</w:t>
      </w:r>
    </w:p>
    <w:p w:rsidR="005F1981" w:rsidRPr="003C0865" w:rsidRDefault="003F00BA" w:rsidP="003F00BA">
      <w:pPr>
        <w:jc w:val="center"/>
        <w:outlineLvl w:val="0"/>
        <w:rPr>
          <w:rFonts w:ascii="Arial" w:hAnsi="Arial" w:cs="Arial"/>
          <w:b/>
          <w:sz w:val="22"/>
          <w:szCs w:val="22"/>
          <w:u w:val="single"/>
        </w:rPr>
      </w:pPr>
      <w:r w:rsidRPr="003C0865">
        <w:rPr>
          <w:rFonts w:ascii="Arial" w:hAnsi="Arial" w:cs="Arial"/>
          <w:b/>
          <w:sz w:val="22"/>
          <w:szCs w:val="22"/>
          <w:u w:val="single"/>
        </w:rPr>
        <w:t>ON CMO HEADQUARTERS UNIT ACTIVITIES</w:t>
      </w:r>
    </w:p>
    <w:p w:rsidR="005F1981" w:rsidRPr="003C0865" w:rsidRDefault="005F1981" w:rsidP="0097050E">
      <w:pPr>
        <w:pStyle w:val="Heading1"/>
        <w:ind w:right="-720"/>
        <w:rPr>
          <w:rFonts w:cs="Arial"/>
          <w:b w:val="0"/>
          <w:szCs w:val="22"/>
          <w:lang w:val="en-GB"/>
        </w:rPr>
      </w:pPr>
      <w:r w:rsidRPr="003C0865">
        <w:rPr>
          <w:rFonts w:cs="Arial"/>
          <w:b w:val="0"/>
          <w:szCs w:val="22"/>
          <w:lang w:val="en-GB"/>
        </w:rPr>
        <w:t>(Submitted by the Coordinating Director)</w:t>
      </w:r>
    </w:p>
    <w:p w:rsidR="00EF093C" w:rsidRPr="003C0865" w:rsidRDefault="00453DCE" w:rsidP="007D2803">
      <w:pPr>
        <w:pStyle w:val="ListParagraphdoc3"/>
      </w:pPr>
      <w:r w:rsidRPr="003C0865">
        <w:t>This document highlights activities of the CMO Headquarters since the 5</w:t>
      </w:r>
      <w:r w:rsidR="00CB0EC0" w:rsidRPr="003C0865">
        <w:t>9</w:t>
      </w:r>
      <w:r w:rsidRPr="003C0865">
        <w:rPr>
          <w:vertAlign w:val="superscript"/>
        </w:rPr>
        <w:t xml:space="preserve">th </w:t>
      </w:r>
      <w:r w:rsidRPr="003C0865">
        <w:t xml:space="preserve">session of the Council, held in </w:t>
      </w:r>
      <w:r w:rsidR="00CB0EC0" w:rsidRPr="003C0865">
        <w:t>the Cove, Anguilla</w:t>
      </w:r>
      <w:r w:rsidRPr="003C0865">
        <w:t xml:space="preserve"> on </w:t>
      </w:r>
      <w:r w:rsidR="00CB0EC0" w:rsidRPr="003C0865">
        <w:t>11</w:t>
      </w:r>
      <w:r w:rsidRPr="003C0865">
        <w:t>-1</w:t>
      </w:r>
      <w:r w:rsidR="00CB0EC0" w:rsidRPr="003C0865">
        <w:t>2</w:t>
      </w:r>
      <w:r w:rsidRPr="003C0865">
        <w:t xml:space="preserve"> November 201</w:t>
      </w:r>
      <w:r w:rsidR="00CB0EC0" w:rsidRPr="003C0865">
        <w:t>9</w:t>
      </w:r>
      <w:r w:rsidRPr="003C0865">
        <w:t>.  Factors affecting operational aspects at the Headquarters and other matters of interest are also mentioned for information and guidance where appropriate.  Details of some activities and developments, where necessary, will be dealt with under separate agenda items.</w:t>
      </w:r>
    </w:p>
    <w:p w:rsidR="00EF093C" w:rsidRPr="003C0865" w:rsidRDefault="00EF093C" w:rsidP="00EF093C">
      <w:pPr>
        <w:pStyle w:val="ListParagraph"/>
        <w:ind w:firstLine="0"/>
        <w:jc w:val="both"/>
        <w:rPr>
          <w:rFonts w:cs="Arial"/>
          <w:sz w:val="22"/>
          <w:szCs w:val="22"/>
        </w:rPr>
      </w:pPr>
    </w:p>
    <w:p w:rsidR="006D1F3F" w:rsidRPr="003C0865" w:rsidRDefault="006D1F3F" w:rsidP="00EF093C">
      <w:pPr>
        <w:pStyle w:val="ListParagraph"/>
        <w:ind w:firstLine="0"/>
        <w:jc w:val="both"/>
        <w:rPr>
          <w:rFonts w:cs="Arial"/>
          <w:b/>
          <w:bCs/>
          <w:sz w:val="22"/>
          <w:szCs w:val="22"/>
        </w:rPr>
      </w:pPr>
      <w:r w:rsidRPr="003C0865">
        <w:rPr>
          <w:rFonts w:cs="Arial"/>
          <w:b/>
          <w:bCs/>
          <w:sz w:val="22"/>
          <w:szCs w:val="22"/>
        </w:rPr>
        <w:t>High Impact Tropical Weather Events</w:t>
      </w:r>
    </w:p>
    <w:p w:rsidR="006D1F3F" w:rsidRPr="003C0865" w:rsidRDefault="006D1F3F" w:rsidP="00EF093C">
      <w:pPr>
        <w:pStyle w:val="ListParagraph"/>
        <w:ind w:firstLine="0"/>
        <w:jc w:val="both"/>
        <w:rPr>
          <w:rFonts w:cs="Arial"/>
          <w:sz w:val="22"/>
          <w:szCs w:val="22"/>
        </w:rPr>
      </w:pPr>
    </w:p>
    <w:p w:rsidR="00AF3B1C" w:rsidRPr="003C0865" w:rsidRDefault="004135A3" w:rsidP="00C909D4">
      <w:pPr>
        <w:pStyle w:val="ListParagraphdoc3"/>
        <w:rPr>
          <w:lang w:val="en-TT" w:eastAsia="en-GB"/>
        </w:rPr>
      </w:pPr>
      <w:r w:rsidRPr="003C0865">
        <w:t>Since the last session of the Caribbean Meteorological Council in November 201</w:t>
      </w:r>
      <w:r w:rsidR="00CB0EC0" w:rsidRPr="003C0865">
        <w:t>9</w:t>
      </w:r>
      <w:r w:rsidRPr="003C0865">
        <w:t>, the major weather impacts in our region for 20</w:t>
      </w:r>
      <w:r w:rsidR="00CB0EC0" w:rsidRPr="003C0865">
        <w:t>20</w:t>
      </w:r>
      <w:r w:rsidR="00A825EB" w:rsidRPr="003C0865">
        <w:t xml:space="preserve"> were primarily flooding from minimal hurricanes, tropical storms, and other tropical disturbances</w:t>
      </w:r>
      <w:r w:rsidRPr="003C0865">
        <w:t>.  Elsewhere in the region</w:t>
      </w:r>
      <w:r w:rsidR="00C96FCC" w:rsidRPr="003C0865">
        <w:t>,</w:t>
      </w:r>
      <w:r w:rsidRPr="003C0865">
        <w:t xml:space="preserve"> Member States </w:t>
      </w:r>
      <w:r w:rsidR="00880AA8" w:rsidRPr="003C0865">
        <w:t xml:space="preserve">which </w:t>
      </w:r>
      <w:r w:rsidRPr="003C0865">
        <w:t>were severely impacted in 201</w:t>
      </w:r>
      <w:r w:rsidR="00CB0EC0" w:rsidRPr="003C0865">
        <w:t>7</w:t>
      </w:r>
      <w:r w:rsidRPr="003C0865">
        <w:t xml:space="preserve"> </w:t>
      </w:r>
      <w:r w:rsidR="004B2501" w:rsidRPr="003C0865">
        <w:t>continued in a</w:t>
      </w:r>
      <w:r w:rsidR="00C96FCC" w:rsidRPr="003C0865">
        <w:t xml:space="preserve"> recovery mode in 20</w:t>
      </w:r>
      <w:r w:rsidR="00CB0EC0" w:rsidRPr="003C0865">
        <w:t>20</w:t>
      </w:r>
      <w:r w:rsidR="00C96FCC" w:rsidRPr="003C0865">
        <w:t xml:space="preserve">, with rebuilding efforts aided by </w:t>
      </w:r>
      <w:r w:rsidR="005635D8" w:rsidRPr="003C0865">
        <w:t>fewer land fal</w:t>
      </w:r>
      <w:r w:rsidR="00977993" w:rsidRPr="003C0865">
        <w:t xml:space="preserve">ls </w:t>
      </w:r>
      <w:r w:rsidR="005635D8" w:rsidRPr="003C0865">
        <w:t xml:space="preserve">and </w:t>
      </w:r>
      <w:r w:rsidRPr="003C0865">
        <w:t>weaker t</w:t>
      </w:r>
      <w:r w:rsidR="00C96FCC" w:rsidRPr="003C0865">
        <w:t>ropical cyclone</w:t>
      </w:r>
      <w:r w:rsidR="005635D8" w:rsidRPr="003C0865">
        <w:t>s</w:t>
      </w:r>
      <w:r w:rsidR="00C96FCC" w:rsidRPr="003C0865">
        <w:t xml:space="preserve"> in 20</w:t>
      </w:r>
      <w:r w:rsidR="00CB0EC0" w:rsidRPr="003C0865">
        <w:t>20</w:t>
      </w:r>
      <w:r w:rsidRPr="003C0865">
        <w:t>.</w:t>
      </w:r>
    </w:p>
    <w:p w:rsidR="00AF3B1C" w:rsidRPr="003C0865" w:rsidRDefault="00AF3B1C" w:rsidP="006B7CB3">
      <w:pPr>
        <w:pStyle w:val="ListParagraph"/>
        <w:ind w:firstLine="0"/>
        <w:jc w:val="both"/>
        <w:rPr>
          <w:rFonts w:cs="Arial"/>
          <w:sz w:val="22"/>
          <w:szCs w:val="22"/>
        </w:rPr>
      </w:pPr>
    </w:p>
    <w:p w:rsidR="00B655EA" w:rsidRPr="003C0865" w:rsidRDefault="006B7CB3" w:rsidP="00B655EA">
      <w:pPr>
        <w:pStyle w:val="ListParagraph"/>
        <w:ind w:firstLine="0"/>
        <w:jc w:val="both"/>
        <w:rPr>
          <w:rFonts w:cs="Arial"/>
          <w:color w:val="000000"/>
          <w:sz w:val="22"/>
          <w:szCs w:val="22"/>
        </w:rPr>
      </w:pPr>
      <w:r w:rsidRPr="003C0865">
        <w:rPr>
          <w:rFonts w:cs="Arial"/>
          <w:sz w:val="22"/>
          <w:szCs w:val="22"/>
        </w:rPr>
        <w:t xml:space="preserve">In the Caribbean/Atlantic basins, </w:t>
      </w:r>
      <w:r w:rsidRPr="003C0865">
        <w:rPr>
          <w:rFonts w:cs="Arial"/>
          <w:color w:val="000000"/>
          <w:sz w:val="22"/>
          <w:szCs w:val="22"/>
        </w:rPr>
        <w:t>the season</w:t>
      </w:r>
      <w:r w:rsidR="00CB0EC0" w:rsidRPr="003C0865">
        <w:rPr>
          <w:rFonts w:cs="Arial"/>
          <w:color w:val="000000"/>
          <w:sz w:val="22"/>
          <w:szCs w:val="22"/>
        </w:rPr>
        <w:t xml:space="preserve"> was forecasted to be above average and has </w:t>
      </w:r>
      <w:r w:rsidR="00D7198B" w:rsidRPr="003C0865">
        <w:rPr>
          <w:rFonts w:cs="Arial"/>
          <w:color w:val="000000"/>
          <w:sz w:val="22"/>
          <w:szCs w:val="22"/>
        </w:rPr>
        <w:t>been true to the forecast</w:t>
      </w:r>
      <w:r w:rsidR="00050F77" w:rsidRPr="003C0865">
        <w:rPr>
          <w:rFonts w:cs="Arial"/>
          <w:color w:val="000000"/>
          <w:sz w:val="22"/>
          <w:szCs w:val="22"/>
        </w:rPr>
        <w:t>,</w:t>
      </w:r>
      <w:r w:rsidR="00D7198B" w:rsidRPr="003C0865">
        <w:rPr>
          <w:rFonts w:cs="Arial"/>
          <w:color w:val="000000"/>
          <w:sz w:val="22"/>
          <w:szCs w:val="22"/>
        </w:rPr>
        <w:t xml:space="preserve"> </w:t>
      </w:r>
      <w:r w:rsidR="00306C01">
        <w:rPr>
          <w:rFonts w:cs="Arial"/>
          <w:color w:val="000000"/>
          <w:sz w:val="22"/>
          <w:szCs w:val="22"/>
        </w:rPr>
        <w:t>as</w:t>
      </w:r>
      <w:r w:rsidR="00CB0EC0" w:rsidRPr="003C0865">
        <w:rPr>
          <w:rFonts w:cs="Arial"/>
          <w:color w:val="000000"/>
          <w:sz w:val="22"/>
          <w:szCs w:val="22"/>
        </w:rPr>
        <w:t xml:space="preserve"> the number of named storms </w:t>
      </w:r>
      <w:r w:rsidR="00306C01">
        <w:rPr>
          <w:rFonts w:cs="Arial"/>
          <w:color w:val="000000"/>
          <w:sz w:val="22"/>
          <w:szCs w:val="22"/>
        </w:rPr>
        <w:t xml:space="preserve">has </w:t>
      </w:r>
      <w:r w:rsidR="00CB0EC0" w:rsidRPr="003C0865">
        <w:rPr>
          <w:rFonts w:cs="Arial"/>
          <w:color w:val="000000"/>
          <w:sz w:val="22"/>
          <w:szCs w:val="22"/>
        </w:rPr>
        <w:t>exhaust</w:t>
      </w:r>
      <w:r w:rsidR="00306C01">
        <w:rPr>
          <w:rFonts w:cs="Arial"/>
          <w:color w:val="000000"/>
          <w:sz w:val="22"/>
          <w:szCs w:val="22"/>
        </w:rPr>
        <w:t>ed</w:t>
      </w:r>
      <w:r w:rsidR="00CB0EC0" w:rsidRPr="003C0865">
        <w:rPr>
          <w:rFonts w:cs="Arial"/>
          <w:color w:val="000000"/>
          <w:sz w:val="22"/>
          <w:szCs w:val="22"/>
        </w:rPr>
        <w:t xml:space="preserve"> the regular </w:t>
      </w:r>
      <w:r w:rsidR="00365543" w:rsidRPr="003C0865">
        <w:rPr>
          <w:rFonts w:cs="Arial"/>
          <w:color w:val="000000"/>
          <w:sz w:val="22"/>
          <w:szCs w:val="22"/>
        </w:rPr>
        <w:t xml:space="preserve">list of </w:t>
      </w:r>
      <w:r w:rsidR="00CB0EC0" w:rsidRPr="003C0865">
        <w:rPr>
          <w:rFonts w:cs="Arial"/>
          <w:color w:val="000000"/>
          <w:sz w:val="22"/>
          <w:szCs w:val="22"/>
        </w:rPr>
        <w:t xml:space="preserve">names and </w:t>
      </w:r>
      <w:r w:rsidR="00880AA8" w:rsidRPr="003C0865">
        <w:rPr>
          <w:rFonts w:cs="Arial"/>
          <w:color w:val="000000"/>
          <w:sz w:val="22"/>
          <w:szCs w:val="22"/>
        </w:rPr>
        <w:t>required the</w:t>
      </w:r>
      <w:r w:rsidR="00365543" w:rsidRPr="003C0865">
        <w:rPr>
          <w:rFonts w:cs="Arial"/>
          <w:color w:val="000000"/>
          <w:sz w:val="22"/>
          <w:szCs w:val="22"/>
        </w:rPr>
        <w:t xml:space="preserve"> use of </w:t>
      </w:r>
      <w:r w:rsidR="00CB0EC0" w:rsidRPr="003C0865">
        <w:rPr>
          <w:rFonts w:cs="Arial"/>
          <w:color w:val="000000"/>
          <w:sz w:val="22"/>
          <w:szCs w:val="22"/>
        </w:rPr>
        <w:t>the Greek alphabet</w:t>
      </w:r>
      <w:r w:rsidR="00D7198B" w:rsidRPr="003C0865">
        <w:rPr>
          <w:rFonts w:cs="Arial"/>
          <w:color w:val="000000"/>
          <w:sz w:val="22"/>
          <w:szCs w:val="22"/>
        </w:rPr>
        <w:t xml:space="preserve">. </w:t>
      </w:r>
      <w:r w:rsidR="00365543" w:rsidRPr="003C0865">
        <w:rPr>
          <w:rFonts w:cs="Arial"/>
          <w:color w:val="000000"/>
          <w:sz w:val="22"/>
          <w:szCs w:val="22"/>
        </w:rPr>
        <w:t xml:space="preserve">The only year in which that occurred </w:t>
      </w:r>
      <w:r w:rsidR="00880AA8" w:rsidRPr="003C0865">
        <w:rPr>
          <w:rFonts w:cs="Arial"/>
          <w:color w:val="000000"/>
          <w:sz w:val="22"/>
          <w:szCs w:val="22"/>
        </w:rPr>
        <w:t xml:space="preserve">previously </w:t>
      </w:r>
      <w:r w:rsidR="00365543" w:rsidRPr="003C0865">
        <w:rPr>
          <w:rFonts w:cs="Arial"/>
          <w:color w:val="000000"/>
          <w:sz w:val="22"/>
          <w:szCs w:val="22"/>
        </w:rPr>
        <w:t>was 2005.  Th</w:t>
      </w:r>
      <w:r w:rsidR="00D1598E">
        <w:rPr>
          <w:rFonts w:cs="Arial"/>
          <w:color w:val="000000"/>
          <w:sz w:val="22"/>
          <w:szCs w:val="22"/>
        </w:rPr>
        <w:t>e 2020</w:t>
      </w:r>
      <w:r w:rsidR="00D7198B" w:rsidRPr="003C0865">
        <w:rPr>
          <w:rFonts w:cs="Arial"/>
          <w:color w:val="000000"/>
          <w:sz w:val="22"/>
          <w:szCs w:val="22"/>
        </w:rPr>
        <w:t xml:space="preserve"> season</w:t>
      </w:r>
      <w:r w:rsidR="004A3B8C">
        <w:rPr>
          <w:rFonts w:cs="Arial"/>
          <w:color w:val="000000"/>
          <w:sz w:val="22"/>
          <w:szCs w:val="22"/>
        </w:rPr>
        <w:t>,</w:t>
      </w:r>
      <w:r w:rsidR="00D7198B" w:rsidRPr="003C0865">
        <w:rPr>
          <w:rFonts w:cs="Arial"/>
          <w:color w:val="000000"/>
          <w:sz w:val="22"/>
          <w:szCs w:val="22"/>
        </w:rPr>
        <w:t xml:space="preserve"> </w:t>
      </w:r>
      <w:r w:rsidR="004A3B8C">
        <w:rPr>
          <w:rFonts w:cs="Arial"/>
          <w:color w:val="000000"/>
          <w:sz w:val="22"/>
          <w:szCs w:val="22"/>
        </w:rPr>
        <w:t>by 15 October,</w:t>
      </w:r>
      <w:r w:rsidR="00365543" w:rsidRPr="003C0865">
        <w:rPr>
          <w:rFonts w:cs="Arial"/>
          <w:color w:val="000000"/>
          <w:sz w:val="22"/>
          <w:szCs w:val="22"/>
        </w:rPr>
        <w:t xml:space="preserve"> ha</w:t>
      </w:r>
      <w:r w:rsidR="00D1598E">
        <w:rPr>
          <w:rFonts w:cs="Arial"/>
          <w:color w:val="000000"/>
          <w:sz w:val="22"/>
          <w:szCs w:val="22"/>
        </w:rPr>
        <w:t xml:space="preserve">d </w:t>
      </w:r>
      <w:r w:rsidR="00365543" w:rsidRPr="003C0865">
        <w:rPr>
          <w:rFonts w:cs="Arial"/>
          <w:color w:val="000000"/>
          <w:sz w:val="22"/>
          <w:szCs w:val="22"/>
        </w:rPr>
        <w:t xml:space="preserve">seen </w:t>
      </w:r>
      <w:r w:rsidR="00D1598E">
        <w:rPr>
          <w:rFonts w:cs="Arial"/>
          <w:color w:val="000000"/>
          <w:sz w:val="22"/>
          <w:szCs w:val="22"/>
        </w:rPr>
        <w:t xml:space="preserve">three </w:t>
      </w:r>
      <w:r w:rsidR="00D7198B" w:rsidRPr="003C0865">
        <w:rPr>
          <w:rFonts w:cs="Arial"/>
          <w:color w:val="000000"/>
          <w:sz w:val="22"/>
          <w:szCs w:val="22"/>
        </w:rPr>
        <w:t>major hurricanes</w:t>
      </w:r>
      <w:r w:rsidR="00365543" w:rsidRPr="003C0865">
        <w:rPr>
          <w:rFonts w:cs="Arial"/>
          <w:color w:val="000000"/>
          <w:sz w:val="22"/>
          <w:szCs w:val="22"/>
        </w:rPr>
        <w:t xml:space="preserve">: </w:t>
      </w:r>
      <w:r w:rsidR="00D7198B" w:rsidRPr="003C0865">
        <w:rPr>
          <w:rFonts w:cs="Arial"/>
          <w:color w:val="000000"/>
          <w:sz w:val="22"/>
          <w:szCs w:val="22"/>
        </w:rPr>
        <w:t>Laura, which brought flooding to the Greater Antilles</w:t>
      </w:r>
      <w:r w:rsidR="00365543" w:rsidRPr="003C0865">
        <w:rPr>
          <w:rFonts w:cs="Arial"/>
          <w:color w:val="000000"/>
          <w:sz w:val="22"/>
          <w:szCs w:val="22"/>
        </w:rPr>
        <w:t xml:space="preserve"> as a tropical storm</w:t>
      </w:r>
      <w:r w:rsidR="00A702F6" w:rsidRPr="003C0865">
        <w:rPr>
          <w:rFonts w:cs="Arial"/>
          <w:color w:val="000000"/>
          <w:sz w:val="22"/>
          <w:szCs w:val="22"/>
        </w:rPr>
        <w:t xml:space="preserve">; </w:t>
      </w:r>
      <w:r w:rsidR="00D7198B" w:rsidRPr="003C0865">
        <w:rPr>
          <w:rFonts w:cs="Arial"/>
          <w:color w:val="000000"/>
          <w:sz w:val="22"/>
          <w:szCs w:val="22"/>
        </w:rPr>
        <w:t>Teddy, which affected Bermuda</w:t>
      </w:r>
      <w:r w:rsidR="00A702F6" w:rsidRPr="003C0865">
        <w:rPr>
          <w:rFonts w:cs="Arial"/>
          <w:color w:val="000000"/>
          <w:sz w:val="22"/>
          <w:szCs w:val="22"/>
        </w:rPr>
        <w:t>;</w:t>
      </w:r>
      <w:r w:rsidR="00043D1F" w:rsidRPr="003C0865">
        <w:rPr>
          <w:rFonts w:cs="Arial"/>
          <w:color w:val="000000"/>
          <w:sz w:val="22"/>
          <w:szCs w:val="22"/>
        </w:rPr>
        <w:t xml:space="preserve"> Delta, which brought </w:t>
      </w:r>
      <w:r w:rsidR="006306F3" w:rsidRPr="003C0865">
        <w:rPr>
          <w:rFonts w:cs="Arial"/>
          <w:color w:val="000000"/>
          <w:sz w:val="22"/>
          <w:szCs w:val="22"/>
        </w:rPr>
        <w:t xml:space="preserve">heavy rainfall </w:t>
      </w:r>
      <w:r w:rsidR="00D1598E">
        <w:rPr>
          <w:rFonts w:cs="Arial"/>
          <w:color w:val="000000"/>
          <w:sz w:val="22"/>
          <w:szCs w:val="22"/>
        </w:rPr>
        <w:t xml:space="preserve">and flash flooding </w:t>
      </w:r>
      <w:r w:rsidR="006306F3" w:rsidRPr="003C0865">
        <w:rPr>
          <w:rFonts w:cs="Arial"/>
          <w:color w:val="000000"/>
          <w:sz w:val="22"/>
          <w:szCs w:val="22"/>
        </w:rPr>
        <w:t>to Jamaica and the Cayman Islands</w:t>
      </w:r>
      <w:r w:rsidR="00D1598E">
        <w:rPr>
          <w:rFonts w:cs="Arial"/>
          <w:color w:val="000000"/>
          <w:sz w:val="22"/>
          <w:szCs w:val="22"/>
        </w:rPr>
        <w:t xml:space="preserve"> as a minimal hurricane</w:t>
      </w:r>
      <w:r w:rsidR="006306F3" w:rsidRPr="003C0865">
        <w:rPr>
          <w:rFonts w:cs="Arial"/>
          <w:color w:val="000000"/>
          <w:sz w:val="22"/>
          <w:szCs w:val="22"/>
        </w:rPr>
        <w:t>.  Belize experienced flooding from TC Nana</w:t>
      </w:r>
      <w:r w:rsidR="0049605D" w:rsidRPr="003C0865">
        <w:rPr>
          <w:rFonts w:cs="Arial"/>
          <w:color w:val="000000"/>
          <w:sz w:val="22"/>
          <w:szCs w:val="22"/>
        </w:rPr>
        <w:t xml:space="preserve"> (Figure 1)</w:t>
      </w:r>
      <w:r w:rsidR="006306F3" w:rsidRPr="003C0865">
        <w:rPr>
          <w:rFonts w:cs="Arial"/>
          <w:color w:val="000000"/>
          <w:sz w:val="22"/>
          <w:szCs w:val="22"/>
        </w:rPr>
        <w:t xml:space="preserve">, which was one of several cyclones that </w:t>
      </w:r>
      <w:r w:rsidR="006D1F3F" w:rsidRPr="003C0865">
        <w:rPr>
          <w:rFonts w:cs="Arial"/>
          <w:color w:val="000000"/>
          <w:sz w:val="22"/>
          <w:szCs w:val="22"/>
        </w:rPr>
        <w:t>made an impact on</w:t>
      </w:r>
      <w:r w:rsidR="006306F3" w:rsidRPr="003C0865">
        <w:rPr>
          <w:rFonts w:cs="Arial"/>
          <w:color w:val="000000"/>
          <w:sz w:val="22"/>
          <w:szCs w:val="22"/>
        </w:rPr>
        <w:t xml:space="preserve"> the Yucatan peninsula</w:t>
      </w:r>
      <w:r w:rsidR="00074EA4" w:rsidRPr="003C0865">
        <w:rPr>
          <w:rFonts w:cs="Arial"/>
          <w:color w:val="000000"/>
          <w:sz w:val="22"/>
          <w:szCs w:val="22"/>
        </w:rPr>
        <w:t xml:space="preserve"> in 2020.</w:t>
      </w:r>
    </w:p>
    <w:p w:rsidR="00AF3B1C" w:rsidRDefault="00AF3B1C" w:rsidP="00B655EA">
      <w:pPr>
        <w:pStyle w:val="ListParagraph"/>
        <w:ind w:firstLine="0"/>
        <w:jc w:val="both"/>
        <w:rPr>
          <w:rFonts w:cs="Arial"/>
          <w:color w:val="000000"/>
          <w:sz w:val="22"/>
          <w:szCs w:val="22"/>
        </w:rPr>
      </w:pPr>
    </w:p>
    <w:p w:rsidR="00EE6459" w:rsidRPr="003C0865" w:rsidRDefault="00EE6459" w:rsidP="00EE6459">
      <w:pPr>
        <w:pStyle w:val="ListParagraphdoc3"/>
      </w:pPr>
      <w:r w:rsidRPr="003C0865">
        <w:t xml:space="preserve">A preliminary summary of the 2020 Atlantic Tropical cyclone activity, to date, is shown in </w:t>
      </w:r>
      <w:r w:rsidRPr="003C0865">
        <w:rPr>
          <w:b/>
        </w:rPr>
        <w:t>ANNEX I</w:t>
      </w:r>
      <w:r w:rsidRPr="003C0865">
        <w:t xml:space="preserve">.  The CMO Headquarters monitored the warnings issued by the main forecast offices in the region, along with the local alerts by the individual Meteorological Services as usual. The CMO Headquarters also conveyed to potentially affected states, the rainfall outlooks provided by the International Training Desk at the US Weather Prediction </w:t>
      </w:r>
      <w:proofErr w:type="spellStart"/>
      <w:r w:rsidRPr="003C0865">
        <w:t>Center</w:t>
      </w:r>
      <w:proofErr w:type="spellEnd"/>
      <w:r w:rsidRPr="003C0865">
        <w:t>. The rainfall outlooks are supplementary information that is also shared with the NHC.</w:t>
      </w:r>
    </w:p>
    <w:p w:rsidR="00EE6459" w:rsidRPr="003C0865" w:rsidRDefault="00EE6459" w:rsidP="00B655EA">
      <w:pPr>
        <w:pStyle w:val="ListParagraph"/>
        <w:ind w:firstLine="0"/>
        <w:jc w:val="both"/>
        <w:rPr>
          <w:rFonts w:cs="Arial"/>
          <w:color w:val="000000"/>
          <w:sz w:val="22"/>
          <w:szCs w:val="22"/>
        </w:rPr>
      </w:pPr>
    </w:p>
    <w:p w:rsidR="00EE7BDC" w:rsidRPr="003C0865" w:rsidRDefault="00F43515" w:rsidP="00EE7BDC">
      <w:pPr>
        <w:pStyle w:val="ListParagraph"/>
        <w:ind w:firstLine="0"/>
        <w:jc w:val="center"/>
        <w:rPr>
          <w:rFonts w:cs="Arial"/>
          <w:sz w:val="22"/>
          <w:szCs w:val="22"/>
        </w:rPr>
      </w:pPr>
      <w:r w:rsidRPr="00F43515">
        <w:rPr>
          <w:rFonts w:cs="Arial"/>
          <w:noProof/>
          <w:sz w:val="22"/>
          <w:szCs w:val="22"/>
        </w:rPr>
        <w:lastRenderedPageBreak/>
        <w:pict>
          <v:shape id="Text Box 26" o:spid="_x0000_s1027" type="#_x0000_t202" style="position:absolute;left:0;text-align:left;margin-left:38.75pt;margin-top:182.3pt;width:12.45pt;height:19.85pt;z-index:251660288;visibility:visible;mso-width-relative:margin;mso-height-relative:margin;v-text-anchor:middle" fillcolor="white [3201]" strokeweight=".5pt">
            <v:textbox inset="1mm,1mm,1mm,1mm">
              <w:txbxContent>
                <w:p w:rsidR="0024625C" w:rsidRPr="000A0D2A" w:rsidRDefault="0024625C" w:rsidP="00D533F0">
                  <w:pPr>
                    <w:rPr>
                      <w:color w:val="000000" w:themeColor="text1"/>
                    </w:rPr>
                  </w:pPr>
                  <w:r>
                    <w:rPr>
                      <w:color w:val="000000" w:themeColor="text1"/>
                    </w:rPr>
                    <w:t>c</w:t>
                  </w:r>
                </w:p>
              </w:txbxContent>
            </v:textbox>
          </v:shape>
        </w:pict>
      </w:r>
      <w:r w:rsidRPr="00F43515">
        <w:rPr>
          <w:rFonts w:cs="Arial"/>
          <w:noProof/>
          <w:sz w:val="22"/>
          <w:szCs w:val="22"/>
        </w:rPr>
        <w:pict>
          <v:shape id="Text Box 29" o:spid="_x0000_s1028" type="#_x0000_t202" style="position:absolute;left:0;text-align:left;margin-left:265.9pt;margin-top:181.65pt;width:12.45pt;height:19.8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AGGSQIAAKsEAAAOAAAAZHJzL2Uyb0RvYy54bWysVE1PGzEQvVfqf7B8L5sEQSFig1IQVSUE&#10;SFBxdrxesqrX446d7NJf32dvEhLaU9WL1/P1PPNmZi8u+9aKteHQkCvl+GgkhXGaqsa9lPL7082n&#10;MylCVK5Slpwp5asJ8nL28cNF56dmQkuylWEBEBemnS/lMkY/LYqgl6ZV4Yi8cTDWxK2KEPmlqFh1&#10;QG9tMRmNTouOuPJM2oQA7fVglLOMX9dGx/u6DiYKW0rkFvPJ+Vyks5hdqOkLK79s9CYN9Q9ZtKpx&#10;eHQHda2iEitu/oBqG80UqI5HmtqC6rrRJteAasajd9U8LpU3uRaQE/yOpvD/YPXd+oFFU5Vyci6F&#10;Uy169GT6KL5QL6ACP50PU7g9ejjGHnr0easPUKay+5rb9EVBAnYw/bpjN6HpFHTy+exsIoWGaXKC&#10;5mX2i7dgzyF+NdSKdCklo3mZU7W+DRGJwHXrkt4KZJvqprE2C2lgzJVlsVZotY05RUQceFknulKe&#10;Hp+MMvCBLUHv4hdW6R+pyEMESNZBmSgZSk+32C/6gcItLQuqXsEW0zBvweubBvC3KsQHxRgwEISl&#10;ifc4akvIiTY3KZbEv/6mT/7oO6xSdBjYUoafK8VGCvvNYSKOTxOjIu4LvC8s9gW3aq8IRI2xnl7n&#10;K4I52u21ZmqfsVvz9CpMymm8XUodeStcxWGRsJ3azOfZDVPtVbx1j14n8NSaROxT/6zYbxobMRF3&#10;tB1uNX3X38E3RTqaryLVTW5+YnrgddMAbETuz2Z708rty9nr7R8z+w0AAP//AwBQSwMEFAAGAAgA&#10;AAAhAMFGeGzkAAAAEAEAAA8AAABkcnMvZG93bnJldi54bWxMj8FOwzAQRO9I/IO1SNyo3bpJIY1T&#10;ISoEN0ThA9zYxBHxOrLdNPD1LCe4rDTa3Zk39W72A5tsTH1ABcuFAGaxDabHTsH72+PNLbCUNRo9&#10;BLQKvmyCXXN5UevKhDO+2umQO0YmmCqtwOU8Vpyn1lmv0yKMFmn3EaLXmWTsuIn6TOZ+4CshSu51&#10;j5Tg9GgfnG0/DyevYFOsEn53LvZ5P62f55fc4tOdUtdX835L434LLNs5/33Abwfih4bAjuGEJrFB&#10;QSGXxJ8VyFJKYHRRFOUG2FHBWkgBvKn5/yLNDwAAAP//AwBQSwECLQAUAAYACAAAACEAtoM4kv4A&#10;AADhAQAAEwAAAAAAAAAAAAAAAAAAAAAAW0NvbnRlbnRfVHlwZXNdLnhtbFBLAQItABQABgAIAAAA&#10;IQA4/SH/1gAAAJQBAAALAAAAAAAAAAAAAAAAAC8BAABfcmVscy8ucmVsc1BLAQItABQABgAIAAAA&#10;IQA3eAGGSQIAAKsEAAAOAAAAAAAAAAAAAAAAAC4CAABkcnMvZTJvRG9jLnhtbFBLAQItABQABgAI&#10;AAAAIQDBRnhs5AAAABABAAAPAAAAAAAAAAAAAAAAAKMEAABkcnMvZG93bnJldi54bWxQSwUGAAAA&#10;AAQABADzAAAAtAUAAAAAQUFBQUFBQUFBQUFBS01FQUFCa2N=&#10;" fillcolor="white [3201]" strokeweight=".5pt">
            <v:textbox inset="1mm,1mm,1mm,1mm">
              <w:txbxContent>
                <w:p w:rsidR="0024625C" w:rsidRPr="000A0D2A" w:rsidRDefault="0024625C" w:rsidP="00D533F0">
                  <w:pPr>
                    <w:rPr>
                      <w:color w:val="000000" w:themeColor="text1"/>
                    </w:rPr>
                  </w:pPr>
                  <w:r>
                    <w:rPr>
                      <w:color w:val="000000" w:themeColor="text1"/>
                    </w:rPr>
                    <w:t>d</w:t>
                  </w:r>
                </w:p>
              </w:txbxContent>
            </v:textbox>
          </v:shape>
        </w:pict>
      </w:r>
      <w:r w:rsidRPr="00F43515">
        <w:rPr>
          <w:rFonts w:cs="Arial"/>
          <w:noProof/>
          <w:sz w:val="22"/>
          <w:szCs w:val="22"/>
        </w:rPr>
        <w:pict>
          <v:shape id="Text Box 27" o:spid="_x0000_s1029" type="#_x0000_t202" style="position:absolute;left:0;text-align:left;margin-left:31.4pt;margin-top:19.4pt;width:12.45pt;height:19.8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2DHSgIAAKsEAAAOAAAAZHJzL2Uyb0RvYy54bWysVE1PGzEQvVfqf7B8LxuCCChig9KgVJUi&#10;QALE2fF6yapejzt2skt/fZ+dDwLtqerF6/l6nnkzs1fXfWvFxnBoyJXy9GQghXGaqsa9lPLpcf7l&#10;UooQlauUJWdK+WqCvJ58/nTV+bEZ0opsZVgAxIVx50u5itGPiyLolWlVOCFvHIw1casiRH4pKlYd&#10;0FtbDAeDUdERV55JmxCgvdka5STj17XR8a6ug4nClhK5xXxyPpfpLCZXavzCyq8avUtD/UMWrWoc&#10;Hj1A3aioxJqbP6DaRjMFquOJpragum60yTWgmtPBh2oeVsqbXAvICf5AU/h/sPp2c8+iqUo5vJDC&#10;qRY9ejR9FF+pF1CBn86HMdwePBxjDz36vNcHKFPZfc1t+qIgATuYfj2wm9B0Cjq/uLwcSqFhGp6j&#10;eZn94i3Yc4jfDLUiXUrJaF7mVG0WISIRuO5d0luBbFPNG2uzkAbGzCyLjUKrbcwpIuKdl3WiK+Xo&#10;7HyQgd/ZEvQhfmmV/pGKfI8AyTooEyXb0tMt9ss+U3i2p2VJ1SvYYtrOW/B63gB+oUK8V4wBA0FY&#10;mniHo7aEnGh3k2JF/Otv+uSPvsMqRYeBLWX4uVZspLDfHSbibJQYFfFY4GNheSy4dTsjEHWK9fQ6&#10;XxHM0e6vNVP7jN2apldhUk7j7VLqyHthFreLhO3UZjrNbphqr+LCPXidwFNrErGP/bNiv2tsxETc&#10;0n641fhDf7e+KdLRdB2pbnLzE9NbXncNwEbk/uy2N63csZy93v4xk98AAAD//wMAUEsDBBQABgAI&#10;AAAAIQDBCnMQ3wAAAAwBAAAPAAAAZHJzL2Rvd25yZXYueG1sTI/BTsMwEETvSPyDtUjcqEOgTZrG&#10;qRAVghui8AFuvI0j4nVku2ng61lOcNnVarQzb+rt7AYxYYi9JwW3iwwEUutNT52Cj/enmxJETJqM&#10;Hjyhgi+MsG0uL2pdGX+mN5z2qRNsQrHSCmxKYyVlbC06HRd+RGLt6IPTic/QSRP0mc3dIPMsW0mn&#10;e+IEq0d8tNh+7k9OQbHMI313NvRpN92/zK+ppee1UtdX827D42EDIuGc/j7gtwPzQ8NgB38iE8Wg&#10;YJUzflJwV/JmvSwKEAcOKJcgm1r+L9H8AAAA//8DAFBLAQItABQABgAIAAAAIQC2gziS/gAAAOEB&#10;AAATAAAAAAAAAAAAAAAAAAAAAABbQ29udGVudF9UeXBlc10ueG1sUEsBAi0AFAAGAAgAAAAhADj9&#10;If/WAAAAlAEAAAsAAAAAAAAAAAAAAAAALwEAAF9yZWxzLy5yZWxzUEsBAi0AFAAGAAgAAAAhAMev&#10;YMdKAgAAqwQAAA4AAAAAAAAAAAAAAAAALgIAAGRycy9lMm9Eb2MueG1sUEsBAi0AFAAGAAgAAAAh&#10;AMEKcxDfAAAADAEAAA8AAAAAAAAAAAAAAAAApAQAAGRycy9kb3ducmV2LnhtbFBLBQYAAAAABAAE&#10;APMAAACwBQAAAABBQUFBQUFBQUFBQUFwQVFBQUdSeU==&#10;" fillcolor="white [3201]" strokeweight=".5pt">
            <v:textbox inset="1mm,1mm,1mm,1mm">
              <w:txbxContent>
                <w:p w:rsidR="0024625C" w:rsidRPr="000A0D2A" w:rsidRDefault="0024625C" w:rsidP="00D533F0">
                  <w:pPr>
                    <w:rPr>
                      <w:color w:val="000000" w:themeColor="text1"/>
                    </w:rPr>
                  </w:pPr>
                  <w:r>
                    <w:rPr>
                      <w:color w:val="000000" w:themeColor="text1"/>
                    </w:rPr>
                    <w:t>a</w:t>
                  </w:r>
                </w:p>
              </w:txbxContent>
            </v:textbox>
          </v:shape>
        </w:pict>
      </w:r>
      <w:r w:rsidRPr="00F43515">
        <w:rPr>
          <w:rFonts w:cs="Arial"/>
          <w:noProof/>
          <w:sz w:val="22"/>
          <w:szCs w:val="22"/>
        </w:rPr>
        <w:pict>
          <v:shape id="Text Box 28" o:spid="_x0000_s1030" type="#_x0000_t202" style="position:absolute;left:0;text-align:left;margin-left:272.85pt;margin-top:19.8pt;width:12.45pt;height:19.8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ehOSQIAAKsEAAAOAAAAZHJzL2Uyb0RvYy54bWysVE1PGzEQvVfqf7B8bzaEJkURG5SCqCpF&#10;gASIs+P1klW9HnfsZJf++j47HwTaU9WL1/Ppmfdm9vyib63YGA4NuVKeDIZSGKepatxzKR8frj+d&#10;SRGicpWy5EwpX0yQF7OPH847PzUjWpGtDAskcWHa+VKuYvTTogh6ZVoVBuSNg7EmblWEyM9FxapD&#10;9tYWo+FwUnTElWfSJgRor7ZGOcv569roeFvXwURhS4naYj45n8t0FrNzNX1m5VeN3pWh/qGKVjUO&#10;jx5SXamoxJqbP1K1jWYKVMeBpragum60yT2gm5Phu27uV8qb3AvACf4AU/h/afXN5o5FU5VyBKac&#10;asHRg+mj+Eq9gAr4dD5M4Xbv4Rh76MHzXh+gTG33Nbfpi4YE7ED65YBuyqZT0PjL2dlICg3TaAzy&#10;MvrFa7DnEL8ZakW6lJJBXsZUbRYhohC47l3SW4FsU1031mYhDYy5tCw2ClTbmEtExBsv60RXysnp&#10;eJgTv7Gl1If4pVX6R2rybQZI1kGZINm2nm6xX/YZws97WJZUvQAtpu28Ba+vG6RfqBDvFGPAABCW&#10;Jt7iqC2hJtrdpFgR//qbPvmDd1il6DCwpQw/14qNFPa7w0ScThKiIh4LfCwsjwW3bi8JQJ1gPb3O&#10;VwRztPtrzdQ+Ybfm6VWYlNN4u5Q68l64jNtFwnZqM59nN0y1V3Hh7r1OyRM1CdiH/kmx3xEbMRE3&#10;tB9uNX3H79Y3RTqaryPVTSY/Ib3FdUcANiLzs9vetHLHcvZ6/cfMfgMAAP//AwBQSwMEFAAGAAgA&#10;AAAhAKYlptjgAAAADgEAAA8AAABkcnMvZG93bnJldi54bWxMT01PwzAMvSPxHyIjcWMp27rSrumE&#10;mBDcEIMfkDWmqWicKsm6wq/HnOBi2XrP76PezW4QE4bYe1Jwu8hAILXe9NQpeH97vLkDEZMmowdP&#10;qOALI+yay4taV8af6RWnQ+oEi1CstAKb0lhJGVuLTseFH5EY+/DB6cRn6KQJ+szibpDLLNtIp3ti&#10;B6tHfLDYfh5OTkGRLyN9dzb0aT+tn+eX1NJTqdT11bzf8rjfgkg4p78P+O3A+aHhYEd/IhPFoCBf&#10;5wVTFazKDQgm5EXGy5EtyhXIppb/azQ/AAAA//8DAFBLAQItABQABgAIAAAAIQC2gziS/gAAAOEB&#10;AAATAAAAAAAAAAAAAAAAAAAAAABbQ29udGVudF9UeXBlc10ueG1sUEsBAi0AFAAGAAgAAAAhADj9&#10;If/WAAAAlAEAAAsAAAAAAAAAAAAAAAAALwEAAF9yZWxzLy5yZWxzUEsBAi0AFAAGAAgAAAAhAAel&#10;6E5JAgAAqwQAAA4AAAAAAAAAAAAAAAAALgIAAGRycy9lMm9Eb2MueG1sUEsBAi0AFAAGAAgAAAAh&#10;AKYlptjgAAAADgEAAA8AAAAAAAAAAAAAAAAAowQAAGRycy9kb3ducmV2LnhtbFBLBQYAAAAABAAE&#10;APMAAACwBQAAAABBQUFBQUFBQUFBQUFvd1FBQUdSeU==&#10;" fillcolor="white [3201]" strokeweight=".5pt">
            <v:textbox inset="1mm,1mm,1mm,1mm">
              <w:txbxContent>
                <w:p w:rsidR="0024625C" w:rsidRPr="000A0D2A" w:rsidRDefault="0024625C" w:rsidP="00D533F0">
                  <w:pPr>
                    <w:rPr>
                      <w:color w:val="000000" w:themeColor="text1"/>
                    </w:rPr>
                  </w:pPr>
                  <w:r>
                    <w:rPr>
                      <w:color w:val="000000" w:themeColor="text1"/>
                    </w:rPr>
                    <w:t>b</w:t>
                  </w:r>
                </w:p>
              </w:txbxContent>
            </v:textbox>
          </v:shape>
        </w:pict>
      </w:r>
      <w:r w:rsidR="00AF3B1C" w:rsidRPr="003C0865">
        <w:rPr>
          <w:rFonts w:cs="Arial"/>
          <w:noProof/>
          <w:sz w:val="22"/>
          <w:szCs w:val="22"/>
          <w:lang w:val="en-US"/>
        </w:rPr>
        <w:drawing>
          <wp:inline distT="0" distB="0" distL="0" distR="0">
            <wp:extent cx="3078247" cy="20521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3100080" cy="2066719"/>
                    </a:xfrm>
                    <a:prstGeom prst="rect">
                      <a:avLst/>
                    </a:prstGeom>
                  </pic:spPr>
                </pic:pic>
              </a:graphicData>
            </a:graphic>
          </wp:inline>
        </w:drawing>
      </w:r>
      <w:r w:rsidR="00AF3B1C" w:rsidRPr="003C0865">
        <w:rPr>
          <w:rFonts w:cs="Arial"/>
          <w:noProof/>
          <w:sz w:val="22"/>
          <w:szCs w:val="22"/>
          <w:lang w:val="en-US"/>
        </w:rPr>
        <w:drawing>
          <wp:inline distT="0" distB="0" distL="0" distR="0">
            <wp:extent cx="2539854" cy="2072354"/>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576815" cy="2102512"/>
                    </a:xfrm>
                    <a:prstGeom prst="rect">
                      <a:avLst/>
                    </a:prstGeom>
                  </pic:spPr>
                </pic:pic>
              </a:graphicData>
            </a:graphic>
          </wp:inline>
        </w:drawing>
      </w:r>
      <w:r w:rsidR="00EE7BDC" w:rsidRPr="00EE7BDC">
        <w:rPr>
          <w:rFonts w:cs="Arial"/>
          <w:noProof/>
          <w:sz w:val="22"/>
          <w:szCs w:val="22"/>
          <w:lang w:val="en-US"/>
        </w:rPr>
        <w:drawing>
          <wp:inline distT="0" distB="0" distL="0" distR="0">
            <wp:extent cx="2838845" cy="2320925"/>
            <wp:effectExtent l="0" t="0" r="635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2838845" cy="2320925"/>
                    </a:xfrm>
                    <a:prstGeom prst="rect">
                      <a:avLst/>
                    </a:prstGeom>
                  </pic:spPr>
                </pic:pic>
              </a:graphicData>
            </a:graphic>
          </wp:inline>
        </w:drawing>
      </w:r>
      <w:r w:rsidR="00EE7BDC" w:rsidRPr="00EE7BDC">
        <w:rPr>
          <w:rFonts w:cs="Arial"/>
          <w:noProof/>
          <w:sz w:val="22"/>
          <w:szCs w:val="22"/>
          <w:lang w:val="en-US"/>
        </w:rPr>
        <w:t xml:space="preserve"> </w:t>
      </w:r>
      <w:r w:rsidR="00EE7BDC" w:rsidRPr="003C0865">
        <w:rPr>
          <w:rFonts w:cs="Arial"/>
          <w:noProof/>
          <w:sz w:val="22"/>
          <w:szCs w:val="22"/>
          <w:lang w:val="en-US"/>
        </w:rPr>
        <w:drawing>
          <wp:inline distT="0" distB="0" distL="0" distR="0">
            <wp:extent cx="2524125" cy="2320793"/>
            <wp:effectExtent l="0" t="0" r="317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611833" cy="2401435"/>
                    </a:xfrm>
                    <a:prstGeom prst="rect">
                      <a:avLst/>
                    </a:prstGeom>
                  </pic:spPr>
                </pic:pic>
              </a:graphicData>
            </a:graphic>
          </wp:inline>
        </w:drawing>
      </w:r>
    </w:p>
    <w:p w:rsidR="00A702F6" w:rsidRPr="003C0865" w:rsidRDefault="00A702F6" w:rsidP="00A702F6">
      <w:pPr>
        <w:pStyle w:val="ListParagraph"/>
        <w:ind w:firstLine="0"/>
        <w:jc w:val="center"/>
        <w:rPr>
          <w:rFonts w:cs="Arial"/>
          <w:sz w:val="22"/>
          <w:szCs w:val="22"/>
        </w:rPr>
      </w:pPr>
      <w:r w:rsidRPr="003C0865">
        <w:rPr>
          <w:rFonts w:cs="Arial"/>
          <w:sz w:val="22"/>
          <w:szCs w:val="22"/>
        </w:rPr>
        <w:t xml:space="preserve">Figure 1. </w:t>
      </w:r>
      <w:r w:rsidR="008C2990" w:rsidRPr="003C0865">
        <w:rPr>
          <w:rFonts w:cs="Arial"/>
          <w:sz w:val="22"/>
          <w:szCs w:val="22"/>
        </w:rPr>
        <w:t xml:space="preserve">Locations of </w:t>
      </w:r>
      <w:r w:rsidRPr="003C0865">
        <w:rPr>
          <w:rFonts w:cs="Arial"/>
          <w:sz w:val="22"/>
          <w:szCs w:val="22"/>
        </w:rPr>
        <w:t xml:space="preserve">Tropical Cyclones and other </w:t>
      </w:r>
      <w:r w:rsidR="008C2990" w:rsidRPr="003C0865">
        <w:rPr>
          <w:rFonts w:cs="Arial"/>
          <w:sz w:val="22"/>
          <w:szCs w:val="22"/>
        </w:rPr>
        <w:t xml:space="preserve">tropical </w:t>
      </w:r>
      <w:r w:rsidRPr="003C0865">
        <w:rPr>
          <w:rFonts w:cs="Arial"/>
          <w:sz w:val="22"/>
          <w:szCs w:val="22"/>
        </w:rPr>
        <w:t xml:space="preserve">disturbances on 15 Sep 2020; Forecast track of TC Nana, 2 Sep 2020; Forecast track of </w:t>
      </w:r>
      <w:r w:rsidR="00EE7BDC">
        <w:rPr>
          <w:rFonts w:cs="Arial"/>
          <w:sz w:val="22"/>
          <w:szCs w:val="22"/>
        </w:rPr>
        <w:t>Hurricane</w:t>
      </w:r>
      <w:r w:rsidRPr="003C0865">
        <w:rPr>
          <w:rFonts w:cs="Arial"/>
          <w:sz w:val="22"/>
          <w:szCs w:val="22"/>
        </w:rPr>
        <w:t xml:space="preserve"> Delta on 5 Oct 2020; Satellite image of Delta at 2200 UTC, 6 Oct 2020.</w:t>
      </w:r>
    </w:p>
    <w:p w:rsidR="00B02F81" w:rsidRPr="003C0865" w:rsidRDefault="00B02F81" w:rsidP="00B02F81">
      <w:pPr>
        <w:pStyle w:val="ListParagraphdoc3"/>
        <w:numPr>
          <w:ilvl w:val="0"/>
          <w:numId w:val="0"/>
        </w:numPr>
      </w:pPr>
    </w:p>
    <w:p w:rsidR="00306C01" w:rsidRPr="003C0865" w:rsidRDefault="00093E97" w:rsidP="00306C01">
      <w:pPr>
        <w:pStyle w:val="ListParagraphdoc3"/>
      </w:pPr>
      <w:r w:rsidRPr="003C0865">
        <w:t xml:space="preserve">The year was marked not only by record numbers of Atlantic tropical cyclones but also </w:t>
      </w:r>
      <w:r w:rsidR="0049605D" w:rsidRPr="003C0865">
        <w:t>historic</w:t>
      </w:r>
      <w:r w:rsidRPr="003C0865">
        <w:t xml:space="preserve"> concentrations of Saharan dust</w:t>
      </w:r>
      <w:r w:rsidR="00BB3719" w:rsidRPr="003C0865">
        <w:t xml:space="preserve"> in </w:t>
      </w:r>
      <w:r w:rsidR="00B02F81" w:rsidRPr="003C0865">
        <w:t xml:space="preserve">late </w:t>
      </w:r>
      <w:r w:rsidR="00BB3719" w:rsidRPr="003C0865">
        <w:t xml:space="preserve">June </w:t>
      </w:r>
      <w:r w:rsidR="00B02F81" w:rsidRPr="003C0865">
        <w:t xml:space="preserve">to early </w:t>
      </w:r>
      <w:r w:rsidR="00BB3719" w:rsidRPr="003C0865">
        <w:t>July 2020.  The outbreaks brought poor air quality</w:t>
      </w:r>
      <w:r w:rsidR="00605764" w:rsidRPr="003C0865">
        <w:t xml:space="preserve">, respiratory problems, </w:t>
      </w:r>
      <w:r w:rsidR="00BB3719" w:rsidRPr="003C0865">
        <w:t>reduced visibility</w:t>
      </w:r>
      <w:r w:rsidR="00605764" w:rsidRPr="003C0865">
        <w:t>, and contaminated rainwater</w:t>
      </w:r>
      <w:r w:rsidR="00BB3719" w:rsidRPr="003C0865">
        <w:t xml:space="preserve"> to the entire Caribbean, parts of Central America, and the </w:t>
      </w:r>
      <w:r w:rsidR="0049605D" w:rsidRPr="003C0865">
        <w:t>s</w:t>
      </w:r>
      <w:r w:rsidR="00BB3719" w:rsidRPr="003C0865">
        <w:t>outhern United States</w:t>
      </w:r>
      <w:r w:rsidRPr="003C0865">
        <w:t xml:space="preserve">.  The prolonged period of Saharan dust outbreaks in </w:t>
      </w:r>
      <w:r w:rsidR="00711B40" w:rsidRPr="003C0865">
        <w:t xml:space="preserve">late </w:t>
      </w:r>
      <w:r w:rsidRPr="003C0865">
        <w:t xml:space="preserve">June 2020 were </w:t>
      </w:r>
      <w:r w:rsidR="00306C01" w:rsidRPr="003C0865">
        <w:t>among the highest concentrations observed in some 50 years (Figure 2).  Dr</w:t>
      </w:r>
      <w:r w:rsidR="00306C01">
        <w:t> </w:t>
      </w:r>
      <w:r w:rsidR="00306C01" w:rsidRPr="003C0865">
        <w:t>Jo</w:t>
      </w:r>
      <w:r w:rsidR="00306C01">
        <w:t>seph</w:t>
      </w:r>
      <w:r w:rsidR="00306C01" w:rsidRPr="003C0865">
        <w:t xml:space="preserve"> Prospero, Professor Emeritus of the University of Miami, who spearheaded observations of Saharan dust aerosols in Barbados in 1965, noted that the event</w:t>
      </w:r>
      <w:r w:rsidR="00306C01" w:rsidRPr="003C0865">
        <w:rPr>
          <w:lang w:val="en-TT" w:eastAsia="en-GB"/>
        </w:rPr>
        <w:t xml:space="preserve">, “… </w:t>
      </w:r>
      <w:r w:rsidR="00306C01" w:rsidRPr="001774FA">
        <w:rPr>
          <w:i/>
          <w:lang w:val="en-TT" w:eastAsia="en-GB"/>
        </w:rPr>
        <w:t>was the largest event that we have ever seen over 50 years that we have been in Barbados</w:t>
      </w:r>
      <w:r w:rsidR="00306C01" w:rsidRPr="003C0865">
        <w:rPr>
          <w:lang w:val="en-TT" w:eastAsia="en-GB"/>
        </w:rPr>
        <w:t>.”  The Pan-American regional steering group of WMO Sand and Dust Storm Warning Advisory and Assessment System (SDS-WAS), chaired by Dr Andrea Sealy of CIMH, noted that air quality observations in Martinique, Guadeloupe, and Puerto Rico reached “hazardous” levels for PM10, a particula</w:t>
      </w:r>
      <w:r w:rsidR="00306C01">
        <w:rPr>
          <w:lang w:val="en-TT" w:eastAsia="en-GB"/>
        </w:rPr>
        <w:t>te</w:t>
      </w:r>
      <w:r w:rsidR="00306C01" w:rsidRPr="003C0865">
        <w:rPr>
          <w:lang w:val="en-TT" w:eastAsia="en-GB"/>
        </w:rPr>
        <w:t xml:space="preserve"> matter</w:t>
      </w:r>
      <w:r w:rsidR="00306C01">
        <w:rPr>
          <w:lang w:val="en-TT" w:eastAsia="en-GB"/>
        </w:rPr>
        <w:t xml:space="preserve"> </w:t>
      </w:r>
      <w:r w:rsidR="00306C01" w:rsidRPr="003C0865">
        <w:rPr>
          <w:lang w:val="en-TT" w:eastAsia="en-GB"/>
        </w:rPr>
        <w:t>that can contribute to respiratory problems and disease by penetrating the lungs.</w:t>
      </w:r>
    </w:p>
    <w:p w:rsidR="00BB3719" w:rsidRPr="003C0865" w:rsidRDefault="00BB3719" w:rsidP="00306C01">
      <w:pPr>
        <w:pStyle w:val="ListParagraphdoc3"/>
        <w:numPr>
          <w:ilvl w:val="0"/>
          <w:numId w:val="0"/>
        </w:numPr>
      </w:pPr>
    </w:p>
    <w:p w:rsidR="00887B32" w:rsidRPr="003C0865" w:rsidRDefault="00887B32" w:rsidP="00136B7A">
      <w:pPr>
        <w:rPr>
          <w:rFonts w:ascii="Arial" w:hAnsi="Arial" w:cs="Arial"/>
          <w:sz w:val="22"/>
          <w:szCs w:val="22"/>
        </w:rPr>
      </w:pPr>
    </w:p>
    <w:p w:rsidR="00887B32" w:rsidRPr="003C0865" w:rsidRDefault="00F43515" w:rsidP="00C441AF">
      <w:pPr>
        <w:pStyle w:val="ListParagraphdoc3"/>
        <w:numPr>
          <w:ilvl w:val="0"/>
          <w:numId w:val="0"/>
        </w:numPr>
      </w:pPr>
      <w:r w:rsidRPr="00F43515">
        <w:rPr>
          <w:noProof/>
        </w:rPr>
        <w:pict>
          <v:shape id="Text Box 21" o:spid="_x0000_s1031" type="#_x0000_t202" style="position:absolute;left:0;text-align:left;margin-left:248.25pt;margin-top:.65pt;width:12.45pt;height:19.85pt;z-index:251657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N1pSQIAAKsEAAAOAAAAZHJzL2Uyb0RvYy54bWysVE1PGzEQvVfqf7B8LxuCQlHEBqUgqkoR&#10;ICUVZ8frJat6Pe7YyW766/vsfBBoT1UvXs+nZ96b2eubvrViYzg05Ep5fjaQwjhNVeNeSvl9cf/p&#10;SooQlauUJWdKuTVB3kw+frju/NgMaUW2MiyQxIVx50u5itGPiyLolWlVOCNvHIw1casiRH4pKlYd&#10;sre2GA4Gl0VHXHkmbUKA9m5nlJOcv66Njo91HUwUtpSoLeaT87lMZzG5VuMXVn7V6H0Z6h+qaFXj&#10;8Ogx1Z2KSqy5+SNV22imQHU809QWVNeNNrkHdHM+eNfNfKW8yb0AnOCPMIX/l1Y/bJ5YNFUph+dS&#10;ONWCo4Xpo/hCvYAK+HQ+jOE293CMPfTg+aAPUKa2+5rb9EVDAnYgvT2im7LpFDT6fHU1lELDNByB&#10;vIx+8RrsOcSvhlqRLqVkkJcxVZtZiCgErgeX9FYg21T3jbVZSANjbi2LjQLVNuYSEfHGyzrRlfLy&#10;YjTIid/YUupj/NIq/SM1+TYDJOugTJDsWk+32C/7DOHoAMuSqi3QYtrNW/D6vkH6mQrxSTEGDABh&#10;aeIjjtoSaqL9TYoV8a+/6ZM/eIdVig4DW8rwc63YSGG/OUzExWVCVMRTgU+F5ang1u0tASiQjury&#10;FcEc7eFaM7XP2K1pehUm5TTeLqWOfBBu426RsJ3aTKfZDVPtVZy5udcpeaImAbvonxX7PbERE/FA&#10;h+FW43f87nxTpKPpOlLdZPIT0jtc9wRgIzI/++1NK3cqZ6/Xf8zkNwAAAP//AwBQSwMEFAAGAAgA&#10;AAAhALfyWQngAAAADQEAAA8AAABkcnMvZG93bnJldi54bWxMj8FOwzAQRO9I/IO1SNyok5CUNo1T&#10;ISoEt4rCB7jxNo6I11HspoGvZznBZaXVm52dqbaz68WEY+g8KUgXCQikxpuOWgUf7893KxAhajK6&#10;94QKvjDAtr6+qnRp/IXecDrEVrAJhVIrsDEOpZShseh0WPgBidnJj05HXsdWmlFf2Nz1MkuSpXS6&#10;I/5g9YBPFpvPw9kpeCiyQN+tHbu4m/LXeR8belkrdXsz7zY8HjcgIs7x7wJ+O3B+qDnY0Z/JBNEr&#10;yNfLgqUM7kEwL7I0B3FkkCYg60r+b1H/AAAA//8DAFBLAQItABQABgAIAAAAIQC2gziS/gAAAOEB&#10;AAATAAAAAAAAAAAAAAAAAAAAAABbQ29udGVudF9UeXBlc10ueG1sUEsBAi0AFAAGAAgAAAAhADj9&#10;If/WAAAAlAEAAAsAAAAAAAAAAAAAAAAALwEAAF9yZWxzLy5yZWxzUEsBAi0AFAAGAAgAAAAhAGSo&#10;3WlJAgAAqwQAAA4AAAAAAAAAAAAAAAAALgIAAGRycy9lMm9Eb2MueG1sUEsBAi0AFAAGAAgAAAAh&#10;ALfyWQngAAAADQEAAA8AAAAAAAAAAAAAAAAAowQAAGRycy9kb3ducmV2LnhtbFBLBQYAAAAABAAE&#10;APMAAACwBQAAAABBQUFBQUFBQUFBQUFvd1FBQUdSeU==&#10;" fillcolor="white [3201]" strokeweight=".5pt">
            <v:textbox inset="1mm,1mm,1mm,1mm">
              <w:txbxContent>
                <w:p w:rsidR="0024625C" w:rsidRPr="000A0D2A" w:rsidRDefault="0024625C" w:rsidP="00D42DA9">
                  <w:pPr>
                    <w:rPr>
                      <w:color w:val="000000" w:themeColor="text1"/>
                    </w:rPr>
                  </w:pPr>
                  <w:r>
                    <w:rPr>
                      <w:color w:val="000000" w:themeColor="text1"/>
                    </w:rPr>
                    <w:t>b</w:t>
                  </w:r>
                </w:p>
              </w:txbxContent>
            </v:textbox>
          </v:shape>
        </w:pict>
      </w:r>
      <w:r w:rsidRPr="00F43515">
        <w:rPr>
          <w:noProof/>
        </w:rPr>
        <w:pict>
          <v:shape id="Text Box 20" o:spid="_x0000_s1032" type="#_x0000_t202" style="position:absolute;left:0;text-align:left;margin-left:.4pt;margin-top:.4pt;width:12.45pt;height:19.85pt;z-index:251656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k52SQIAAKsEAAAOAAAAZHJzL2Uyb0RvYy54bWysVE1v2zAMvQ/YfxB0X52maFYEdYqsRYcB&#10;QVsgGXpWZLkxJosapcTOfv2elI+m3U7DLrL49UQ+kr6+6VsrNoZDQ66U52cDKYzTVDXupZTfF/ef&#10;rqQIUblKWXKmlFsT5M3k44frzo/NkFZkK8MCIC6MO1/KVYx+XBRBr0yrwhl542CsiVsVIfJLUbHq&#10;gN7aYjgYjIqOuPJM2oQA7d3OKCcZv66Njo91HUwUtpTILeaT87lMZzG5VuMXVn7V6H0a6h+yaFXj&#10;8OgR6k5FJdbc/AHVNpopUB3PNLUF1XWjTa4B1ZwP3lUzXylvci0gJ/gjTeH/weqHzROLpirlEPQ4&#10;1aJHC9NH8YV6ARX46XwYw23u4Rh76NHngz5Amcrua27TFwUJ2AG1PbKb0HQKuvx8dTWUQsM0vETz&#10;MnrxGuw5xK+GWpEupWQ0L3OqNrMQkQhcDy7prUC2qe4ba7OQBsbcWhYbhVbbmFNExBsv60RXytHF&#10;5SADv7El6GP80ir9IxX5FgGSdVAmSnalp1vsl32mcHSgZUnVFmwx7eYteH3fAH6mQnxSjAEDQVia&#10;+IijtoScaH+TYkX862/65I++wypFh4EtZfi5VmyksN8cJuJilBgV8VTgU2F5Krh1e0sg6hzr6XW+&#10;IpijPVxrpvYZuzVNr8KknMbbpdSRD8Jt3C0StlOb6TS7Yaq9ijM39zqBp9YkYhf9s2K/b2zERDzQ&#10;YbjV+F1/d74p0tF0HalucvMT0zte9w3ARuT+7Lc3rdypnL1e/zGT3wAAAP//AwBQSwMEFAAGAAgA&#10;AAAhACNCaYfbAAAACAEAAA8AAABkcnMvZG93bnJldi54bWxMj8FOwzAQRO9I/IO1SNyoQ9RQSONU&#10;iArBDVH4ADde4oh4HcXbNPD1LFzoZaTVaGbfVJs59GrCMXWRDFwvMlBITXQdtQbe3x6vbkEltuRs&#10;HwkNfGGCTX1+VtnSxSO94rTjVkkJpdIa8MxDqXVqPAabFnFAEu8jjsGynGOr3WiPUh56nWfZjQ62&#10;I/ng7YAPHpvP3SEYWBV5ou/Wjx1vp+Xz/MINPd0Zc3kxb9ci92tQjDP/J+B3g/BDLWD7eCCXVG9A&#10;4PlPxcuLFai9gWVWgK4rfTqg/gEAAP//AwBQSwECLQAUAAYACAAAACEAtoM4kv4AAADhAQAAEwAA&#10;AAAAAAAAAAAAAAAAAAAAW0NvbnRlbnRfVHlwZXNdLnhtbFBLAQItABQABgAIAAAAIQA4/SH/1gAA&#10;AJQBAAALAAAAAAAAAAAAAAAAAC8BAABfcmVscy8ucmVsc1BLAQItABQABgAIAAAAIQAZlk52SQIA&#10;AKsEAAAOAAAAAAAAAAAAAAAAAC4CAABkcnMvZTJvRG9jLnhtbFBLAQItABQABgAIAAAAIQAjQmmH&#10;2wAAAAgBAAAPAAAAAAAAAAAAAAAAAKMEAABkcnMvZG93bnJldi54bWxQSwUGAAAAAAQABADzAAAA&#10;qwUAAAAAQUFBQUFBQUFBS01FQUFCa2NuTXZ=&#10;" fillcolor="white [3201]" strokeweight=".5pt">
            <v:textbox inset="1mm,1mm,1mm,1mm">
              <w:txbxContent>
                <w:p w:rsidR="0024625C" w:rsidRPr="000A0D2A" w:rsidRDefault="0024625C">
                  <w:pPr>
                    <w:rPr>
                      <w:color w:val="000000" w:themeColor="text1"/>
                    </w:rPr>
                  </w:pPr>
                  <w:r w:rsidRPr="000A0D2A">
                    <w:rPr>
                      <w:color w:val="000000" w:themeColor="text1"/>
                    </w:rPr>
                    <w:t>a</w:t>
                  </w:r>
                </w:p>
              </w:txbxContent>
            </v:textbox>
          </v:shape>
        </w:pict>
      </w:r>
      <w:r w:rsidR="00D42DA9" w:rsidRPr="003C0865">
        <w:rPr>
          <w:noProof/>
          <w:lang w:val="en-US"/>
        </w:rPr>
        <w:drawing>
          <wp:inline distT="0" distB="0" distL="0" distR="0">
            <wp:extent cx="3148049" cy="157808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3176933" cy="1592563"/>
                    </a:xfrm>
                    <a:prstGeom prst="rect">
                      <a:avLst/>
                    </a:prstGeom>
                  </pic:spPr>
                </pic:pic>
              </a:graphicData>
            </a:graphic>
          </wp:inline>
        </w:drawing>
      </w:r>
      <w:r w:rsidR="00C441AF" w:rsidRPr="003C0865">
        <w:rPr>
          <w:noProof/>
          <w:lang w:val="en-US"/>
        </w:rPr>
        <w:drawing>
          <wp:inline distT="0" distB="0" distL="0" distR="0">
            <wp:extent cx="3248246" cy="157379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pic:blipFill>
                  <pic:spPr bwMode="auto">
                    <a:xfrm>
                      <a:off x="0" y="0"/>
                      <a:ext cx="3286383" cy="15922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8102B" w:rsidRPr="003C0865" w:rsidRDefault="00F43515" w:rsidP="005A2F8C">
      <w:pPr>
        <w:pStyle w:val="ListParagraphdoc3"/>
        <w:numPr>
          <w:ilvl w:val="0"/>
          <w:numId w:val="0"/>
        </w:numPr>
        <w:rPr>
          <w:lang w:val="en-029"/>
        </w:rPr>
      </w:pPr>
      <w:r w:rsidRPr="00F43515">
        <w:rPr>
          <w:noProof/>
        </w:rPr>
        <w:pict>
          <v:shape id="Text Box 24" o:spid="_x0000_s1033" type="#_x0000_t202" style="position:absolute;left:0;text-align:left;margin-left:256pt;margin-top:.75pt;width:12.4pt;height:19.8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b7bSwIAAKsEAAAOAAAAZHJzL2Uyb0RvYy54bWysVE1PGzEQvVfqf7B8L7sJkKKIDUpBVJUQ&#10;IEHF2fF6yapejzt2skt/fZ+dDwLtqerF6/l6nnkzs+cXQ2fF2nBoyVVydFRKYZymunXPlfz+eP3p&#10;TIoQlauVJWcq+WKCvJh9/HDe+6kZ05JsbVgAxIVp7yu5jNFPiyLopelUOCJvHIwNcaciRH4ualY9&#10;0DtbjMtyUvTEtWfSJgRorzZGOcv4TWN0vGuaYKKwlURuMZ+cz0U6i9m5mj6z8stWb9NQ/5BFp1qH&#10;R/dQVyoqseL2D6iu1UyBmnikqSuoaVptcg2oZlS+q+ZhqbzJtYCc4Pc0hf8Hq2/X9yzaupLjEymc&#10;6tCjRzNE8YUGARX46X2Ywu3BwzEO0KPPO32AMpU9NNylLwoSsIPplz27CU2noNPPJ2ewaJjGp6OT&#10;SWa/eA32HOJXQ51Il0oympc5VeubEJEIXHcu6a1Atq2vW2uzkAbGXFoWa4VW25hTRMQbL+tEX8nJ&#10;8WmZgd/YEvQ+fmGV/pGKfIsAyTooEyWb0tMtDoshU/h5R8uC6hewxbSZt+D1dQv4GxXivWIMGGjA&#10;0sQ7HI0l5ETbmxRL4l9/0yd/9B1WKXoMbCXDz5ViI4X95jARx5OyTBN+KPChsDgU3Kq7JBA1wnp6&#10;na8I5mh314ape8JuzdOrMCmn8XYldeSdcBk3i4Tt1GY+z26Yaq/ijXvwOoGn1iRiH4cnxX7b2IiJ&#10;uKXdcKvpu/5ufFOko/kqUtPm5iemN7xuG4CNyP3Zbm9auUM5e73+Y2a/AQAA//8DAFBLAwQUAAYA&#10;CAAAACEAQRIUmN8AAAANAQAADwAAAGRycy9kb3ducmV2LnhtbEyPwU7DMAyG70i8Q2QkbixtWcfo&#10;mk6ICcENMfYAWROaisapEq8rPD3mBBdL1if//r96O/tBTDamPqCCfJGBsNgG02On4PD+dLMGkUij&#10;0UNAq+DLJtg2lxe1rkw445ud9tQJDsFUaQWOaKykTK2zXqdFGC0y+wjRa+I1dtJEfeZwP8giy1bS&#10;6x75g9OjfXS2/dyfvIK7skj43bnY025avsyv1OLzvVLXV/Nuw+NhA4LsTH8X8OvA/aHhYsdwQpPE&#10;oKDMCxYiBiUI5uXtin2OCpZ5DrKp5X+L5gcAAP//AwBQSwECLQAUAAYACAAAACEAtoM4kv4AAADh&#10;AQAAEwAAAAAAAAAAAAAAAAAAAAAAW0NvbnRlbnRfVHlwZXNdLnhtbFBLAQItABQABgAIAAAAIQA4&#10;/SH/1gAAAJQBAAALAAAAAAAAAAAAAAAAAC8BAABfcmVscy8ucmVsc1BLAQItABQABgAIAAAAIQAG&#10;vb7bSwIAAKsEAAAOAAAAAAAAAAAAAAAAAC4CAABkcnMvZTJvRG9jLnhtbFBLAQItABQABgAIAAAA&#10;IQBBEhSY3wAAAA0BAAAPAAAAAAAAAAAAAAAAAKUEAABkcnMvZG93bnJldi54bWxQSwUGAAAAAAQA&#10;BADzAAAAsQUAAAAAQUFBQUFBQUFBQUFLVUVBQUJrY25=&#10;" fillcolor="white [3201]" strokeweight=".5pt">
            <v:textbox inset="1mm,1mm,1mm,1mm">
              <w:txbxContent>
                <w:p w:rsidR="0024625C" w:rsidRPr="00D533F0" w:rsidRDefault="0024625C" w:rsidP="00D42DA9">
                  <w:pPr>
                    <w:rPr>
                      <w:color w:val="000000" w:themeColor="text1"/>
                    </w:rPr>
                  </w:pPr>
                  <w:r>
                    <w:rPr>
                      <w:color w:val="000000" w:themeColor="text1"/>
                    </w:rPr>
                    <w:t>d</w:t>
                  </w:r>
                </w:p>
              </w:txbxContent>
            </v:textbox>
          </v:shape>
        </w:pict>
      </w:r>
      <w:r w:rsidRPr="00F43515">
        <w:rPr>
          <w:noProof/>
        </w:rPr>
        <w:pict>
          <v:shape id="Text Box 23" o:spid="_x0000_s1034" type="#_x0000_t202" style="position:absolute;left:0;text-align:left;margin-left:.7pt;margin-top:1pt;width:12.4pt;height:19.8pt;z-index:251658240;visibility:visible;mso-width-relative:margin;mso-height-relative:margin;v-text-anchor:middle" fillcolor="white [3201]" strokeweight=".5pt">
            <v:textbox inset="1mm,1mm,1mm,1mm">
              <w:txbxContent>
                <w:p w:rsidR="0024625C" w:rsidRPr="00D533F0" w:rsidRDefault="0024625C" w:rsidP="00D42DA9">
                  <w:pPr>
                    <w:rPr>
                      <w:color w:val="000000" w:themeColor="text1"/>
                    </w:rPr>
                  </w:pPr>
                  <w:r>
                    <w:rPr>
                      <w:color w:val="000000" w:themeColor="text1"/>
                    </w:rPr>
                    <w:t>c</w:t>
                  </w:r>
                </w:p>
              </w:txbxContent>
            </v:textbox>
          </v:shape>
        </w:pict>
      </w:r>
      <w:r w:rsidR="00C441AF" w:rsidRPr="003C0865">
        <w:rPr>
          <w:noProof/>
          <w:lang w:val="en-US"/>
        </w:rPr>
        <w:drawing>
          <wp:inline distT="0" distB="0" distL="0" distR="0">
            <wp:extent cx="3240113" cy="2140100"/>
            <wp:effectExtent l="12700" t="1270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t="-1"/>
                    <a:stretch/>
                  </pic:blipFill>
                  <pic:spPr bwMode="auto">
                    <a:xfrm>
                      <a:off x="0" y="0"/>
                      <a:ext cx="3274631" cy="216289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sd="0">
                            <a:custGeom>
                              <a:avLst/>
                              <a:gdLst/>
                              <a:ahLst/>
                              <a:cxnLst/>
                              <a:rect l="0" t="0" r="0" b="0"/>
                              <a:pathLst/>
                            </a:custGeom>
                            <ask:type/>
                          </ask:lineSketchStyleProps>
                        </a:ext>
                      </a:extLst>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2417DB" w:rsidRPr="003C0865">
        <w:rPr>
          <w:noProof/>
          <w:lang w:val="en-US"/>
        </w:rPr>
        <w:drawing>
          <wp:inline distT="0" distB="0" distL="0" distR="0">
            <wp:extent cx="3143323" cy="21424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pic:blipFill>
                  <pic:spPr bwMode="auto">
                    <a:xfrm>
                      <a:off x="0" y="0"/>
                      <a:ext cx="3160031" cy="21538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02F81" w:rsidRPr="003C0865" w:rsidRDefault="00F43515" w:rsidP="00BC1E76">
      <w:pPr>
        <w:pStyle w:val="ListParagraphdoc3"/>
        <w:numPr>
          <w:ilvl w:val="0"/>
          <w:numId w:val="0"/>
        </w:numPr>
        <w:jc w:val="center"/>
        <w:rPr>
          <w:lang w:val="en-029"/>
        </w:rPr>
      </w:pPr>
      <w:r w:rsidRPr="00F43515">
        <w:rPr>
          <w:noProof/>
        </w:rPr>
        <w:pict>
          <v:shape id="Text Box 33" o:spid="_x0000_s1035" type="#_x0000_t202" style="position:absolute;left:0;text-align:left;margin-left:92.05pt;margin-top:1.5pt;width:12.4pt;height:19.8pt;z-index:251664384;visibility:visible;mso-width-relative:margin;mso-height-relative:margin;v-text-anchor:middle" fillcolor="white [3201]" strokeweight=".5pt">
            <v:textbox inset="1mm,1mm,1mm,1mm">
              <w:txbxContent>
                <w:p w:rsidR="00B02F81" w:rsidRPr="00D533F0" w:rsidRDefault="00B02F81" w:rsidP="00B02F81">
                  <w:pPr>
                    <w:rPr>
                      <w:color w:val="000000" w:themeColor="text1"/>
                    </w:rPr>
                  </w:pPr>
                  <w:r>
                    <w:rPr>
                      <w:color w:val="000000" w:themeColor="text1"/>
                    </w:rPr>
                    <w:t>e</w:t>
                  </w:r>
                </w:p>
              </w:txbxContent>
            </v:textbox>
          </v:shape>
        </w:pict>
      </w:r>
      <w:r w:rsidR="00B02F81" w:rsidRPr="003C0865">
        <w:rPr>
          <w:noProof/>
          <w:lang w:val="en-US"/>
        </w:rPr>
        <w:drawing>
          <wp:inline distT="0" distB="0" distL="0" distR="0">
            <wp:extent cx="4137434" cy="1475054"/>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pic:blipFill>
                  <pic:spPr bwMode="auto">
                    <a:xfrm>
                      <a:off x="0" y="0"/>
                      <a:ext cx="4137434" cy="147505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11B40" w:rsidRDefault="00711B40" w:rsidP="005A2F8C">
      <w:pPr>
        <w:pStyle w:val="ListParagraphdoc3"/>
        <w:numPr>
          <w:ilvl w:val="0"/>
          <w:numId w:val="0"/>
        </w:numPr>
        <w:rPr>
          <w:lang w:val="en-029"/>
        </w:rPr>
      </w:pPr>
      <w:r w:rsidRPr="003C0865">
        <w:rPr>
          <w:lang w:val="en-029"/>
        </w:rPr>
        <w:t>Figure 2</w:t>
      </w:r>
      <w:r w:rsidR="00A141D7" w:rsidRPr="003C0865">
        <w:rPr>
          <w:lang w:val="en-029"/>
        </w:rPr>
        <w:t>.  (</w:t>
      </w:r>
      <w:r w:rsidR="00D42DA9" w:rsidRPr="003C0865">
        <w:rPr>
          <w:lang w:val="en-029"/>
        </w:rPr>
        <w:t>a</w:t>
      </w:r>
      <w:r w:rsidR="00A141D7" w:rsidRPr="003C0865">
        <w:rPr>
          <w:lang w:val="en-029"/>
        </w:rPr>
        <w:t xml:space="preserve">) </w:t>
      </w:r>
      <w:r w:rsidR="0068788C" w:rsidRPr="003C0865">
        <w:rPr>
          <w:lang w:val="en-029"/>
        </w:rPr>
        <w:t xml:space="preserve">GOES-16 </w:t>
      </w:r>
      <w:r w:rsidR="00A141D7" w:rsidRPr="003C0865">
        <w:rPr>
          <w:lang w:val="en-029"/>
        </w:rPr>
        <w:t>Geo-</w:t>
      </w:r>
      <w:r w:rsidR="0068788C" w:rsidRPr="003C0865">
        <w:rPr>
          <w:lang w:val="en-029"/>
        </w:rPr>
        <w:t>c</w:t>
      </w:r>
      <w:r w:rsidR="00A141D7" w:rsidRPr="003C0865">
        <w:rPr>
          <w:lang w:val="en-029"/>
        </w:rPr>
        <w:t>olo</w:t>
      </w:r>
      <w:r w:rsidR="001A26DC" w:rsidRPr="003C0865">
        <w:rPr>
          <w:lang w:val="en-029"/>
        </w:rPr>
        <w:t>u</w:t>
      </w:r>
      <w:r w:rsidR="00A141D7" w:rsidRPr="003C0865">
        <w:rPr>
          <w:lang w:val="en-029"/>
        </w:rPr>
        <w:t xml:space="preserve">r image of Saharan </w:t>
      </w:r>
      <w:r w:rsidR="00134E57" w:rsidRPr="003C0865">
        <w:rPr>
          <w:lang w:val="en-029"/>
        </w:rPr>
        <w:t>d</w:t>
      </w:r>
      <w:r w:rsidR="00A141D7" w:rsidRPr="003C0865">
        <w:rPr>
          <w:lang w:val="en-029"/>
        </w:rPr>
        <w:t xml:space="preserve">ust </w:t>
      </w:r>
      <w:r w:rsidR="00134E57" w:rsidRPr="003C0865">
        <w:rPr>
          <w:lang w:val="en-029"/>
        </w:rPr>
        <w:t>o</w:t>
      </w:r>
      <w:r w:rsidR="00A141D7" w:rsidRPr="003C0865">
        <w:rPr>
          <w:lang w:val="en-029"/>
        </w:rPr>
        <w:t>utbreak</w:t>
      </w:r>
      <w:r w:rsidR="001A26DC" w:rsidRPr="003C0865">
        <w:rPr>
          <w:lang w:val="en-029"/>
        </w:rPr>
        <w:t>,</w:t>
      </w:r>
      <w:r w:rsidR="00A141D7" w:rsidRPr="003C0865">
        <w:rPr>
          <w:lang w:val="en-029"/>
        </w:rPr>
        <w:t xml:space="preserve"> </w:t>
      </w:r>
      <w:r w:rsidR="00D42DA9" w:rsidRPr="003C0865">
        <w:rPr>
          <w:lang w:val="en-029"/>
        </w:rPr>
        <w:t>1600 UTC</w:t>
      </w:r>
      <w:r w:rsidR="0049605D" w:rsidRPr="003C0865">
        <w:rPr>
          <w:lang w:val="en-029"/>
        </w:rPr>
        <w:t>,</w:t>
      </w:r>
      <w:r w:rsidR="00D42DA9" w:rsidRPr="003C0865">
        <w:rPr>
          <w:lang w:val="en-029"/>
        </w:rPr>
        <w:t xml:space="preserve"> </w:t>
      </w:r>
      <w:r w:rsidR="00A141D7" w:rsidRPr="003C0865">
        <w:rPr>
          <w:lang w:val="en-029"/>
        </w:rPr>
        <w:t>2</w:t>
      </w:r>
      <w:r w:rsidR="00D42DA9" w:rsidRPr="003C0865">
        <w:rPr>
          <w:lang w:val="en-029"/>
        </w:rPr>
        <w:t>2</w:t>
      </w:r>
      <w:r w:rsidR="00A141D7" w:rsidRPr="003C0865">
        <w:rPr>
          <w:lang w:val="en-029"/>
        </w:rPr>
        <w:t xml:space="preserve"> June 20</w:t>
      </w:r>
      <w:r w:rsidR="00D42DA9" w:rsidRPr="003C0865">
        <w:rPr>
          <w:lang w:val="en-029"/>
        </w:rPr>
        <w:t>20; (b</w:t>
      </w:r>
      <w:r w:rsidR="00A141D7" w:rsidRPr="003C0865">
        <w:rPr>
          <w:lang w:val="en-029"/>
        </w:rPr>
        <w:t>) Saharan Air Layer product,</w:t>
      </w:r>
      <w:r w:rsidR="0068788C" w:rsidRPr="003C0865">
        <w:rPr>
          <w:lang w:val="en-029"/>
        </w:rPr>
        <w:t xml:space="preserve"> </w:t>
      </w:r>
      <w:r w:rsidR="00D42DA9" w:rsidRPr="003C0865">
        <w:rPr>
          <w:lang w:val="en-029"/>
        </w:rPr>
        <w:t xml:space="preserve">1800 UTC, </w:t>
      </w:r>
      <w:r w:rsidR="0068788C" w:rsidRPr="003C0865">
        <w:rPr>
          <w:lang w:val="en-029"/>
        </w:rPr>
        <w:t>21 June 2020</w:t>
      </w:r>
      <w:r w:rsidR="00D42DA9" w:rsidRPr="003C0865">
        <w:rPr>
          <w:lang w:val="en-029"/>
        </w:rPr>
        <w:t>;</w:t>
      </w:r>
      <w:r w:rsidR="00A141D7" w:rsidRPr="003C0865">
        <w:rPr>
          <w:lang w:val="en-029"/>
        </w:rPr>
        <w:t xml:space="preserve"> (</w:t>
      </w:r>
      <w:r w:rsidR="00D42DA9" w:rsidRPr="003C0865">
        <w:rPr>
          <w:lang w:val="en-029"/>
        </w:rPr>
        <w:t>c)</w:t>
      </w:r>
      <w:r w:rsidR="00A141D7" w:rsidRPr="003C0865">
        <w:rPr>
          <w:lang w:val="en-029"/>
        </w:rPr>
        <w:t xml:space="preserve"> Photograph of </w:t>
      </w:r>
      <w:r w:rsidR="00C0284A" w:rsidRPr="003C0865">
        <w:rPr>
          <w:lang w:val="en-029"/>
        </w:rPr>
        <w:t>the N</w:t>
      </w:r>
      <w:r w:rsidR="00A141D7" w:rsidRPr="003C0865">
        <w:rPr>
          <w:lang w:val="en-029"/>
        </w:rPr>
        <w:t xml:space="preserve">orthern </w:t>
      </w:r>
      <w:r w:rsidR="00C0284A" w:rsidRPr="003C0865">
        <w:rPr>
          <w:lang w:val="en-029"/>
        </w:rPr>
        <w:t>R</w:t>
      </w:r>
      <w:r w:rsidR="00A141D7" w:rsidRPr="003C0865">
        <w:rPr>
          <w:lang w:val="en-029"/>
        </w:rPr>
        <w:t>ange in Trinidad on 21 June 2020</w:t>
      </w:r>
      <w:r w:rsidR="00D533F0" w:rsidRPr="003C0865">
        <w:rPr>
          <w:lang w:val="en-029"/>
        </w:rPr>
        <w:t>;</w:t>
      </w:r>
      <w:r w:rsidR="00A141D7" w:rsidRPr="003C0865">
        <w:rPr>
          <w:lang w:val="en-029"/>
        </w:rPr>
        <w:t xml:space="preserve"> (</w:t>
      </w:r>
      <w:r w:rsidR="00D42DA9" w:rsidRPr="003C0865">
        <w:rPr>
          <w:lang w:val="en-029"/>
        </w:rPr>
        <w:t>d</w:t>
      </w:r>
      <w:r w:rsidR="00A141D7" w:rsidRPr="003C0865">
        <w:rPr>
          <w:lang w:val="en-029"/>
        </w:rPr>
        <w:t xml:space="preserve">) </w:t>
      </w:r>
      <w:r w:rsidR="00D533F0" w:rsidRPr="003C0865">
        <w:rPr>
          <w:lang w:val="en-029"/>
        </w:rPr>
        <w:t>Similar v</w:t>
      </w:r>
      <w:r w:rsidR="00A141D7" w:rsidRPr="003C0865">
        <w:rPr>
          <w:lang w:val="en-029"/>
        </w:rPr>
        <w:t>iew on a</w:t>
      </w:r>
      <w:r w:rsidR="00D533F0" w:rsidRPr="003C0865">
        <w:rPr>
          <w:lang w:val="en-029"/>
        </w:rPr>
        <w:t xml:space="preserve"> fair weather</w:t>
      </w:r>
      <w:r w:rsidR="00A141D7" w:rsidRPr="003C0865">
        <w:rPr>
          <w:lang w:val="en-029"/>
        </w:rPr>
        <w:t xml:space="preserve"> day, 21 July 202</w:t>
      </w:r>
      <w:r w:rsidR="00B02F81" w:rsidRPr="003C0865">
        <w:rPr>
          <w:lang w:val="en-029"/>
        </w:rPr>
        <w:t xml:space="preserve">0; (e) Dust-covered vehicle after brief rain shower </w:t>
      </w:r>
      <w:r w:rsidR="003933C1" w:rsidRPr="003C0865">
        <w:rPr>
          <w:lang w:val="en-029"/>
        </w:rPr>
        <w:t>(</w:t>
      </w:r>
      <w:r w:rsidR="00136B7A" w:rsidRPr="003C0865">
        <w:rPr>
          <w:lang w:val="en-029"/>
        </w:rPr>
        <w:t>Photographs by Arlene Laing</w:t>
      </w:r>
      <w:r w:rsidR="003933C1" w:rsidRPr="003C0865">
        <w:rPr>
          <w:lang w:val="en-029"/>
        </w:rPr>
        <w:t>)</w:t>
      </w:r>
      <w:r w:rsidR="00136B7A" w:rsidRPr="003C0865">
        <w:rPr>
          <w:lang w:val="en-029"/>
        </w:rPr>
        <w:t>.</w:t>
      </w:r>
    </w:p>
    <w:p w:rsidR="00946D57" w:rsidRPr="003C0865" w:rsidRDefault="00946D57" w:rsidP="005A2F8C">
      <w:pPr>
        <w:pStyle w:val="ListParagraphdoc3"/>
        <w:numPr>
          <w:ilvl w:val="0"/>
          <w:numId w:val="0"/>
        </w:numPr>
        <w:rPr>
          <w:lang w:val="en-029"/>
        </w:rPr>
      </w:pPr>
    </w:p>
    <w:p w:rsidR="00711B40" w:rsidRDefault="0021783B" w:rsidP="0021783B">
      <w:pPr>
        <w:pStyle w:val="ListParagraphdoc3"/>
      </w:pPr>
      <w:r w:rsidRPr="003C0865">
        <w:t xml:space="preserve">The </w:t>
      </w:r>
      <w:r w:rsidR="00946D57">
        <w:t xml:space="preserve">Council is </w:t>
      </w:r>
      <w:r>
        <w:t xml:space="preserve">asked to note and consider the implications of an increasing trend of </w:t>
      </w:r>
      <w:r w:rsidR="00D1598E">
        <w:t xml:space="preserve">record-breaking </w:t>
      </w:r>
      <w:r>
        <w:t>extreme heat in the Caribbean in recent years, as reported in</w:t>
      </w:r>
      <w:r w:rsidR="00946D57">
        <w:t xml:space="preserve"> the </w:t>
      </w:r>
      <w:r w:rsidR="00946D57" w:rsidRPr="0021783B">
        <w:rPr>
          <w:i/>
          <w:iCs/>
        </w:rPr>
        <w:t>State of Caribbean Climate</w:t>
      </w:r>
      <w:r w:rsidR="00D1598E">
        <w:rPr>
          <w:rStyle w:val="FootnoteReference"/>
          <w:i/>
          <w:iCs/>
        </w:rPr>
        <w:footnoteReference w:id="1"/>
      </w:r>
      <w:r w:rsidR="00EE7BDC" w:rsidRPr="0021783B">
        <w:rPr>
          <w:i/>
          <w:iCs/>
        </w:rPr>
        <w:t xml:space="preserve"> </w:t>
      </w:r>
      <w:r w:rsidR="00946D57">
        <w:t xml:space="preserve">and </w:t>
      </w:r>
      <w:r>
        <w:t xml:space="preserve">in </w:t>
      </w:r>
      <w:r w:rsidR="00946D57">
        <w:t xml:space="preserve">climate analysis </w:t>
      </w:r>
      <w:r w:rsidR="00536469">
        <w:t>for 2020 by</w:t>
      </w:r>
      <w:r w:rsidR="00946D57">
        <w:t xml:space="preserve"> the WMO Regional Climate Centre </w:t>
      </w:r>
      <w:r>
        <w:t xml:space="preserve">(RCC) </w:t>
      </w:r>
      <w:r w:rsidR="00946D57">
        <w:t>at CIMH</w:t>
      </w:r>
      <w:r>
        <w:t xml:space="preserve"> (</w:t>
      </w:r>
      <w:r w:rsidRPr="0021783B">
        <w:rPr>
          <w:szCs w:val="21"/>
        </w:rPr>
        <w:t>see CIMH Principal’s report</w:t>
      </w:r>
      <w:r w:rsidR="00536469">
        <w:rPr>
          <w:szCs w:val="21"/>
        </w:rPr>
        <w:t xml:space="preserve"> </w:t>
      </w:r>
      <w:r w:rsidRPr="0021783B">
        <w:rPr>
          <w:szCs w:val="21"/>
        </w:rPr>
        <w:t>for RCC and climate research</w:t>
      </w:r>
      <w:r w:rsidR="00397C22">
        <w:rPr>
          <w:szCs w:val="21"/>
        </w:rPr>
        <w:t xml:space="preserve"> activities</w:t>
      </w:r>
      <w:r w:rsidRPr="0021783B">
        <w:rPr>
          <w:szCs w:val="21"/>
        </w:rPr>
        <w:t>)</w:t>
      </w:r>
      <w:r w:rsidR="00EE7BDC">
        <w:t xml:space="preserve">.  </w:t>
      </w:r>
      <w:r>
        <w:t xml:space="preserve">Caribbean islands, for whom extreme heat is an unfamiliar type of hazard, will need to develop measures to protect public health, particularly of the elderly and very young, among other </w:t>
      </w:r>
      <w:r w:rsidR="00996469">
        <w:t xml:space="preserve">necessary </w:t>
      </w:r>
      <w:r>
        <w:t>adaptation.</w:t>
      </w:r>
    </w:p>
    <w:p w:rsidR="0021783B" w:rsidRPr="0021783B" w:rsidRDefault="0021783B" w:rsidP="00BF1148">
      <w:pPr>
        <w:pStyle w:val="ListParagraphdoc3"/>
        <w:numPr>
          <w:ilvl w:val="0"/>
          <w:numId w:val="0"/>
        </w:numPr>
        <w:rPr>
          <w:lang w:val="en-029"/>
        </w:rPr>
      </w:pPr>
    </w:p>
    <w:p w:rsidR="00074EA4" w:rsidRPr="003C0865" w:rsidRDefault="00074EA4" w:rsidP="003A493F">
      <w:pPr>
        <w:pStyle w:val="ListParagraphdoc3"/>
        <w:numPr>
          <w:ilvl w:val="0"/>
          <w:numId w:val="0"/>
        </w:numPr>
        <w:rPr>
          <w:b/>
          <w:bCs/>
          <w:lang w:val="en-029"/>
        </w:rPr>
      </w:pPr>
      <w:r w:rsidRPr="003C0865">
        <w:rPr>
          <w:b/>
          <w:bCs/>
          <w:lang w:val="en-029"/>
        </w:rPr>
        <w:t xml:space="preserve">Management of </w:t>
      </w:r>
      <w:r w:rsidR="00AF3B1C" w:rsidRPr="003C0865">
        <w:rPr>
          <w:b/>
          <w:bCs/>
          <w:lang w:val="en-029"/>
        </w:rPr>
        <w:t>the Coronavirus 2019 (</w:t>
      </w:r>
      <w:r w:rsidRPr="003C0865">
        <w:rPr>
          <w:b/>
          <w:bCs/>
          <w:lang w:val="en-029"/>
        </w:rPr>
        <w:t>COVID-19</w:t>
      </w:r>
      <w:r w:rsidR="00AF3B1C" w:rsidRPr="003C0865">
        <w:rPr>
          <w:b/>
          <w:bCs/>
          <w:lang w:val="en-029"/>
        </w:rPr>
        <w:t>)</w:t>
      </w:r>
      <w:r w:rsidRPr="003C0865">
        <w:rPr>
          <w:b/>
          <w:bCs/>
          <w:lang w:val="en-029"/>
        </w:rPr>
        <w:t xml:space="preserve"> Pandemic</w:t>
      </w:r>
    </w:p>
    <w:p w:rsidR="006E22C6" w:rsidRPr="003C0865" w:rsidRDefault="006E22C6" w:rsidP="003A493F">
      <w:pPr>
        <w:pStyle w:val="ListParagraphdoc3"/>
        <w:numPr>
          <w:ilvl w:val="0"/>
          <w:numId w:val="0"/>
        </w:numPr>
        <w:rPr>
          <w:lang w:val="en-029"/>
        </w:rPr>
      </w:pPr>
    </w:p>
    <w:p w:rsidR="00DC3671" w:rsidRPr="003C0865" w:rsidRDefault="0027717B" w:rsidP="009A5DDA">
      <w:pPr>
        <w:pStyle w:val="ListParagraphdoc3"/>
      </w:pPr>
      <w:r w:rsidRPr="003C0865">
        <w:t xml:space="preserve">The CMO Headquarters Unit embarked on a series of measures to manage the </w:t>
      </w:r>
      <w:r w:rsidR="00880AA8" w:rsidRPr="003C0865">
        <w:t xml:space="preserve">effects of </w:t>
      </w:r>
      <w:r w:rsidRPr="003C0865">
        <w:t>Coronavirus 2019 (COVID-19) pandemic</w:t>
      </w:r>
      <w:r w:rsidR="00880AA8" w:rsidRPr="003C0865">
        <w:t xml:space="preserve"> on the functionality of the Headquarters Unit</w:t>
      </w:r>
      <w:r w:rsidRPr="003C0865">
        <w:t>,</w:t>
      </w:r>
      <w:r w:rsidR="00DC3671" w:rsidRPr="003C0865">
        <w:t xml:space="preserve"> </w:t>
      </w:r>
      <w:r w:rsidR="00DC3671" w:rsidRPr="003C0865">
        <w:rPr>
          <w:lang w:val="en-TT" w:eastAsia="en-TT"/>
        </w:rPr>
        <w:t>National Meteorological and Hydrometeorological Services (NMHS), CARICOM</w:t>
      </w:r>
      <w:r w:rsidR="00C0284A" w:rsidRPr="003C0865">
        <w:rPr>
          <w:lang w:val="en-TT" w:eastAsia="en-TT"/>
        </w:rPr>
        <w:t xml:space="preserve"> Regional Response, and management of CMO Meetings</w:t>
      </w:r>
      <w:r w:rsidR="00C0284A" w:rsidRPr="003C0865">
        <w:t>.</w:t>
      </w:r>
    </w:p>
    <w:p w:rsidR="00DC3671" w:rsidRPr="003C0865" w:rsidRDefault="00DC3671" w:rsidP="00DC3671">
      <w:pPr>
        <w:pStyle w:val="ListParagraphdoc3"/>
        <w:numPr>
          <w:ilvl w:val="0"/>
          <w:numId w:val="0"/>
        </w:numPr>
      </w:pPr>
    </w:p>
    <w:p w:rsidR="00C0284A" w:rsidRPr="003C0865" w:rsidRDefault="00DC3671" w:rsidP="00C0284A">
      <w:pPr>
        <w:pStyle w:val="ListParagraphdoc3"/>
      </w:pPr>
      <w:r w:rsidRPr="003C0865">
        <w:rPr>
          <w:lang w:val="en-US"/>
        </w:rPr>
        <w:t xml:space="preserve">At the offices of the CMO HQ, </w:t>
      </w:r>
      <w:r w:rsidR="00306C01">
        <w:rPr>
          <w:lang w:val="en-US"/>
        </w:rPr>
        <w:t>protocols were developed</w:t>
      </w:r>
      <w:r w:rsidR="00306C01" w:rsidRPr="003C0865">
        <w:rPr>
          <w:lang w:val="en-US"/>
        </w:rPr>
        <w:t xml:space="preserve"> for continuity of operations while the staff worked remotely, </w:t>
      </w:r>
      <w:r w:rsidR="00306C01">
        <w:rPr>
          <w:lang w:val="en-US"/>
        </w:rPr>
        <w:t>this started</w:t>
      </w:r>
      <w:r w:rsidR="00306C01" w:rsidRPr="003C0865">
        <w:rPr>
          <w:lang w:val="en-US"/>
        </w:rPr>
        <w:t xml:space="preserve"> on 18</w:t>
      </w:r>
      <w:r w:rsidR="00306C01">
        <w:rPr>
          <w:lang w:val="en-US"/>
        </w:rPr>
        <w:t> </w:t>
      </w:r>
      <w:r w:rsidR="00306C01" w:rsidRPr="003C0865">
        <w:rPr>
          <w:lang w:val="en-US"/>
        </w:rPr>
        <w:t>March</w:t>
      </w:r>
      <w:r w:rsidRPr="003C0865">
        <w:rPr>
          <w:lang w:val="en-US"/>
        </w:rPr>
        <w:t>. The offices reopened on 4 June,</w:t>
      </w:r>
      <w:r w:rsidR="00C0284A" w:rsidRPr="003C0865">
        <w:rPr>
          <w:lang w:val="en-US"/>
        </w:rPr>
        <w:t xml:space="preserve"> </w:t>
      </w:r>
      <w:r w:rsidRPr="003C0865">
        <w:rPr>
          <w:lang w:val="en-US"/>
        </w:rPr>
        <w:t>under the “New Normal” guidelines for ensuring the health and safety of staff and visitors following the recommendations of the Government of the Republic of Trinidad and Tobago.</w:t>
      </w:r>
    </w:p>
    <w:p w:rsidR="00C0284A" w:rsidRPr="003C0865" w:rsidRDefault="00C0284A" w:rsidP="00C0284A">
      <w:pPr>
        <w:pStyle w:val="ListParagraph"/>
        <w:rPr>
          <w:rFonts w:cs="Arial"/>
          <w:sz w:val="22"/>
          <w:szCs w:val="22"/>
          <w:lang w:val="en-TT" w:eastAsia="en-TT"/>
        </w:rPr>
      </w:pPr>
    </w:p>
    <w:p w:rsidR="0021783B" w:rsidRPr="0021783B" w:rsidRDefault="0027717B" w:rsidP="0021783B">
      <w:pPr>
        <w:pStyle w:val="ListParagraphdoc3"/>
      </w:pPr>
      <w:r w:rsidRPr="003C0865">
        <w:rPr>
          <w:lang w:val="en-TT" w:eastAsia="en-TT"/>
        </w:rPr>
        <w:t xml:space="preserve">The CMO Headquarters Unit (HQ) provided guidance to the NMHS of CMO Member States on their operations during the pandemic, built on a Continuity of Operations document provided by </w:t>
      </w:r>
      <w:r w:rsidR="007806FC" w:rsidRPr="003C0865">
        <w:rPr>
          <w:lang w:val="en-TT" w:eastAsia="en-TT"/>
        </w:rPr>
        <w:t xml:space="preserve">the </w:t>
      </w:r>
      <w:r w:rsidRPr="003C0865">
        <w:rPr>
          <w:lang w:val="en-TT" w:eastAsia="en-TT"/>
        </w:rPr>
        <w:t xml:space="preserve">Caribbean Disaster Emergency Management Agency (CDEMA).  CMO HQ also organized a web conference </w:t>
      </w:r>
      <w:r w:rsidR="007806FC" w:rsidRPr="003C0865">
        <w:rPr>
          <w:lang w:val="en-TT" w:eastAsia="en-TT"/>
        </w:rPr>
        <w:t xml:space="preserve">with Directors </w:t>
      </w:r>
      <w:r w:rsidRPr="003C0865">
        <w:rPr>
          <w:lang w:val="en-TT" w:eastAsia="en-TT"/>
        </w:rPr>
        <w:t xml:space="preserve">on March 25, 2020 to review the status of staff and operations, which revealed that </w:t>
      </w:r>
      <w:r w:rsidR="007806FC" w:rsidRPr="003C0865">
        <w:rPr>
          <w:lang w:val="en-TT" w:eastAsia="en-TT"/>
        </w:rPr>
        <w:t xml:space="preserve">the NMHSs </w:t>
      </w:r>
      <w:r w:rsidRPr="003C0865">
        <w:rPr>
          <w:lang w:val="en-TT" w:eastAsia="en-TT"/>
        </w:rPr>
        <w:t>were following the health protocols, while maintaining their operations</w:t>
      </w:r>
      <w:r w:rsidR="007806FC" w:rsidRPr="003C0865">
        <w:rPr>
          <w:lang w:val="en-TT" w:eastAsia="en-TT"/>
        </w:rPr>
        <w:t>, sometimes with only two persons on shift to maintain appropriate distance</w:t>
      </w:r>
      <w:r w:rsidRPr="003C0865">
        <w:rPr>
          <w:lang w:val="en-TT" w:eastAsia="en-TT"/>
        </w:rPr>
        <w:t>. In some cases, administrative staff were operating on reduced hours or on government mandated leave.</w:t>
      </w:r>
      <w:r w:rsidRPr="003C0865">
        <w:rPr>
          <w:lang w:val="en-US"/>
        </w:rPr>
        <w:t xml:space="preserve"> Additional information on pandemic business continuity and planning was obtained by CMO HQ from meetings of the UN Disaster Risk Reduction and Red Cross Hurricane Preparedness</w:t>
      </w:r>
      <w:r w:rsidR="009A5DDA" w:rsidRPr="003C0865">
        <w:rPr>
          <w:lang w:val="en-US"/>
        </w:rPr>
        <w:t xml:space="preserve"> and shared with our Member States.</w:t>
      </w:r>
    </w:p>
    <w:p w:rsidR="0021783B" w:rsidRDefault="0021783B" w:rsidP="0021783B">
      <w:pPr>
        <w:pStyle w:val="ListParagraph"/>
        <w:rPr>
          <w:lang w:eastAsia="en-TT"/>
        </w:rPr>
      </w:pPr>
    </w:p>
    <w:p w:rsidR="009A5DDA" w:rsidRPr="003C0865" w:rsidRDefault="0027717B" w:rsidP="0021783B">
      <w:pPr>
        <w:pStyle w:val="ListParagraphdoc3"/>
      </w:pPr>
      <w:r w:rsidRPr="0021783B">
        <w:rPr>
          <w:lang w:eastAsia="en-TT"/>
        </w:rPr>
        <w:t xml:space="preserve">The Coordinating Director (CD) </w:t>
      </w:r>
      <w:r w:rsidR="0021783B">
        <w:rPr>
          <w:lang w:eastAsia="en-TT"/>
        </w:rPr>
        <w:t xml:space="preserve">sought the assistance of </w:t>
      </w:r>
      <w:r w:rsidRPr="0021783B">
        <w:rPr>
          <w:lang w:eastAsia="en-TT"/>
        </w:rPr>
        <w:t xml:space="preserve">the WMO Secretariat and </w:t>
      </w:r>
      <w:r w:rsidR="00880AA8" w:rsidRPr="0021783B">
        <w:rPr>
          <w:lang w:eastAsia="en-TT"/>
        </w:rPr>
        <w:t xml:space="preserve">the </w:t>
      </w:r>
      <w:r w:rsidRPr="0021783B">
        <w:rPr>
          <w:lang w:eastAsia="en-TT"/>
        </w:rPr>
        <w:t xml:space="preserve">Services Commission </w:t>
      </w:r>
      <w:r w:rsidR="0021783B">
        <w:rPr>
          <w:lang w:eastAsia="en-TT"/>
        </w:rPr>
        <w:t>for</w:t>
      </w:r>
      <w:r w:rsidRPr="0021783B">
        <w:rPr>
          <w:lang w:eastAsia="en-TT"/>
        </w:rPr>
        <w:t xml:space="preserve"> guidelines</w:t>
      </w:r>
      <w:r w:rsidR="00B06510" w:rsidRPr="0021783B">
        <w:rPr>
          <w:lang w:eastAsia="en-TT"/>
        </w:rPr>
        <w:t xml:space="preserve"> </w:t>
      </w:r>
      <w:r w:rsidR="0021783B">
        <w:rPr>
          <w:lang w:eastAsia="en-TT"/>
        </w:rPr>
        <w:t>to support</w:t>
      </w:r>
      <w:r w:rsidR="00B06510" w:rsidRPr="0021783B">
        <w:rPr>
          <w:lang w:eastAsia="en-TT"/>
        </w:rPr>
        <w:t xml:space="preserve"> NMHS</w:t>
      </w:r>
      <w:r w:rsidR="0021783B">
        <w:rPr>
          <w:lang w:eastAsia="en-TT"/>
        </w:rPr>
        <w:t xml:space="preserve"> of our Member States</w:t>
      </w:r>
      <w:r w:rsidRPr="0021783B">
        <w:rPr>
          <w:lang w:eastAsia="en-TT"/>
        </w:rPr>
        <w:t>, particularly for aeronautical meteorological services.  The issues raised by the CD served as an impetus for the WMO personnel to meet with their equivalents on the I</w:t>
      </w:r>
      <w:r w:rsidR="00C0284A" w:rsidRPr="0021783B">
        <w:rPr>
          <w:lang w:eastAsia="en-TT"/>
        </w:rPr>
        <w:t xml:space="preserve">nternational </w:t>
      </w:r>
      <w:r w:rsidRPr="0021783B">
        <w:rPr>
          <w:lang w:eastAsia="en-TT"/>
        </w:rPr>
        <w:t>C</w:t>
      </w:r>
      <w:r w:rsidR="00C0284A" w:rsidRPr="0021783B">
        <w:rPr>
          <w:lang w:eastAsia="en-TT"/>
        </w:rPr>
        <w:t xml:space="preserve">ivil </w:t>
      </w:r>
      <w:r w:rsidRPr="0021783B">
        <w:rPr>
          <w:lang w:eastAsia="en-TT"/>
        </w:rPr>
        <w:t>A</w:t>
      </w:r>
      <w:r w:rsidR="00C0284A" w:rsidRPr="0021783B">
        <w:rPr>
          <w:lang w:eastAsia="en-TT"/>
        </w:rPr>
        <w:t xml:space="preserve">viation </w:t>
      </w:r>
      <w:r w:rsidRPr="0021783B">
        <w:rPr>
          <w:lang w:eastAsia="en-TT"/>
        </w:rPr>
        <w:t>O</w:t>
      </w:r>
      <w:r w:rsidR="00C0284A" w:rsidRPr="0021783B">
        <w:rPr>
          <w:lang w:eastAsia="en-TT"/>
        </w:rPr>
        <w:t>rganization (ICAO)</w:t>
      </w:r>
      <w:r w:rsidRPr="0021783B">
        <w:rPr>
          <w:lang w:eastAsia="en-TT"/>
        </w:rPr>
        <w:t xml:space="preserve"> Met</w:t>
      </w:r>
      <w:r w:rsidR="00B06510" w:rsidRPr="0021783B">
        <w:rPr>
          <w:lang w:eastAsia="en-TT"/>
        </w:rPr>
        <w:t>eorology</w:t>
      </w:r>
      <w:r w:rsidRPr="0021783B">
        <w:rPr>
          <w:lang w:eastAsia="en-TT"/>
        </w:rPr>
        <w:t xml:space="preserve"> Panel to develop specific guidelines</w:t>
      </w:r>
      <w:r w:rsidR="0021783B" w:rsidRPr="0021783B">
        <w:rPr>
          <w:lang w:eastAsia="en-TT"/>
        </w:rPr>
        <w:t xml:space="preserve"> (</w:t>
      </w:r>
      <w:hyperlink r:id="rId19" w:history="1">
        <w:r w:rsidR="0021783B" w:rsidRPr="0021783B">
          <w:rPr>
            <w:rStyle w:val="Hyperlink"/>
            <w:szCs w:val="21"/>
            <w:lang w:val="en-US"/>
          </w:rPr>
          <w:t>https://community.wmo.int/activity-areas/aviation/covid-19</w:t>
        </w:r>
      </w:hyperlink>
      <w:r w:rsidR="0021783B" w:rsidRPr="0021783B">
        <w:rPr>
          <w:szCs w:val="21"/>
          <w:lang w:val="en-US"/>
        </w:rPr>
        <w:t>).</w:t>
      </w:r>
      <w:r w:rsidR="0021783B">
        <w:t xml:space="preserve"> Further, the CD encouraged </w:t>
      </w:r>
      <w:r w:rsidR="0021783B">
        <w:rPr>
          <w:lang w:val="en-TT" w:eastAsia="en-TT"/>
        </w:rPr>
        <w:t>CMO Member States</w:t>
      </w:r>
      <w:r w:rsidR="00C0284A" w:rsidRPr="0021783B">
        <w:rPr>
          <w:lang w:val="en-TT" w:eastAsia="en-TT"/>
        </w:rPr>
        <w:t xml:space="preserve"> </w:t>
      </w:r>
      <w:r w:rsidR="0021783B">
        <w:rPr>
          <w:lang w:val="en-TT" w:eastAsia="en-TT"/>
        </w:rPr>
        <w:t xml:space="preserve">to </w:t>
      </w:r>
      <w:r w:rsidR="00C0284A" w:rsidRPr="0021783B">
        <w:rPr>
          <w:lang w:val="en-TT" w:eastAsia="en-TT"/>
        </w:rPr>
        <w:t xml:space="preserve">respond to a </w:t>
      </w:r>
      <w:r w:rsidR="0021783B">
        <w:rPr>
          <w:lang w:val="en-TT" w:eastAsia="en-TT"/>
        </w:rPr>
        <w:t xml:space="preserve">WMO </w:t>
      </w:r>
      <w:r w:rsidR="00C0284A" w:rsidRPr="0021783B">
        <w:rPr>
          <w:lang w:val="en-TT" w:eastAsia="en-TT"/>
        </w:rPr>
        <w:t xml:space="preserve">survey on the impacts of the pandemic on their operations and shared methods of mitigating impacts.  </w:t>
      </w:r>
      <w:r w:rsidR="0021783B">
        <w:rPr>
          <w:lang w:val="en-TT" w:eastAsia="en-TT"/>
        </w:rPr>
        <w:t>In recent months, t</w:t>
      </w:r>
      <w:r w:rsidR="00C0284A" w:rsidRPr="0021783B">
        <w:rPr>
          <w:lang w:val="en-TT" w:eastAsia="en-TT"/>
        </w:rPr>
        <w:t>he WMO Secretariat has conduct</w:t>
      </w:r>
      <w:r w:rsidR="0021783B">
        <w:rPr>
          <w:lang w:val="en-TT" w:eastAsia="en-TT"/>
        </w:rPr>
        <w:t>ed</w:t>
      </w:r>
      <w:r w:rsidR="00C0284A" w:rsidRPr="0021783B">
        <w:rPr>
          <w:lang w:val="en-TT" w:eastAsia="en-TT"/>
        </w:rPr>
        <w:t xml:space="preserve"> follow-up discussions with Members who indicated problems with maintaining the</w:t>
      </w:r>
      <w:r w:rsidR="0021783B">
        <w:rPr>
          <w:lang w:val="en-TT" w:eastAsia="en-TT"/>
        </w:rPr>
        <w:t>ir</w:t>
      </w:r>
      <w:r w:rsidR="00C0284A" w:rsidRPr="0021783B">
        <w:rPr>
          <w:lang w:val="en-TT" w:eastAsia="en-TT"/>
        </w:rPr>
        <w:t xml:space="preserve"> prior level of service.</w:t>
      </w:r>
    </w:p>
    <w:p w:rsidR="009A5DDA" w:rsidRPr="003C0865" w:rsidRDefault="009A5DDA" w:rsidP="003A493F">
      <w:pPr>
        <w:pStyle w:val="ListParagraphdoc3"/>
        <w:numPr>
          <w:ilvl w:val="0"/>
          <w:numId w:val="0"/>
        </w:numPr>
      </w:pPr>
    </w:p>
    <w:p w:rsidR="009A5DDA" w:rsidRPr="003C0865" w:rsidRDefault="003A493F" w:rsidP="0027717B">
      <w:pPr>
        <w:pStyle w:val="ListParagraphdoc3"/>
      </w:pPr>
      <w:r w:rsidRPr="003C0865">
        <w:rPr>
          <w:lang w:val="en-US"/>
        </w:rPr>
        <w:t>The Coordinating Director also provided s</w:t>
      </w:r>
      <w:r w:rsidR="0027717B" w:rsidRPr="003C0865">
        <w:rPr>
          <w:lang w:val="en-US"/>
        </w:rPr>
        <w:t xml:space="preserve">upport to </w:t>
      </w:r>
      <w:r w:rsidR="007806FC" w:rsidRPr="003C0865">
        <w:rPr>
          <w:lang w:val="en-US"/>
        </w:rPr>
        <w:t xml:space="preserve">the </w:t>
      </w:r>
      <w:r w:rsidR="0027717B" w:rsidRPr="003C0865">
        <w:rPr>
          <w:lang w:val="en-US"/>
        </w:rPr>
        <w:t>CARICOM Regional Respons</w:t>
      </w:r>
      <w:r w:rsidR="009A5DDA" w:rsidRPr="003C0865">
        <w:rPr>
          <w:lang w:val="en-US"/>
        </w:rPr>
        <w:t>e</w:t>
      </w:r>
      <w:r w:rsidRPr="003C0865">
        <w:rPr>
          <w:lang w:val="en-US"/>
        </w:rPr>
        <w:t xml:space="preserve">, contributing </w:t>
      </w:r>
      <w:r w:rsidR="0027717B" w:rsidRPr="003C0865">
        <w:t xml:space="preserve">to the </w:t>
      </w:r>
      <w:r w:rsidR="0027717B" w:rsidRPr="003C0865">
        <w:rPr>
          <w:i/>
          <w:iCs/>
        </w:rPr>
        <w:t>Regional Protocol for the Management of COVID-19</w:t>
      </w:r>
      <w:r w:rsidR="007806FC" w:rsidRPr="003C0865">
        <w:rPr>
          <w:i/>
          <w:iCs/>
        </w:rPr>
        <w:t>.</w:t>
      </w:r>
      <w:r w:rsidR="0027717B" w:rsidRPr="003C0865">
        <w:t xml:space="preserve"> </w:t>
      </w:r>
      <w:r w:rsidR="007806FC" w:rsidRPr="003C0865">
        <w:t xml:space="preserve">This </w:t>
      </w:r>
      <w:r w:rsidR="0027717B" w:rsidRPr="003C0865">
        <w:t xml:space="preserve">guidance </w:t>
      </w:r>
      <w:r w:rsidR="00B17944" w:rsidRPr="003C0865">
        <w:t xml:space="preserve">document </w:t>
      </w:r>
      <w:r w:rsidR="0027717B" w:rsidRPr="003C0865">
        <w:t xml:space="preserve">provided to the CARICOM Secretariat </w:t>
      </w:r>
      <w:r w:rsidR="007806FC" w:rsidRPr="003C0865">
        <w:t xml:space="preserve">and Heads of Governments </w:t>
      </w:r>
      <w:r w:rsidR="0027717B" w:rsidRPr="003C0865">
        <w:t xml:space="preserve">by the Regional Institutions </w:t>
      </w:r>
      <w:r w:rsidR="007806FC" w:rsidRPr="003C0865">
        <w:t xml:space="preserve">was </w:t>
      </w:r>
      <w:r w:rsidR="0027717B" w:rsidRPr="003C0865">
        <w:t xml:space="preserve">led by CDEMA. Specifically, the </w:t>
      </w:r>
      <w:r w:rsidR="00880AA8" w:rsidRPr="003C0865">
        <w:t xml:space="preserve">CD </w:t>
      </w:r>
      <w:r w:rsidR="0027717B" w:rsidRPr="003C0865">
        <w:t>contributed to the sections on (</w:t>
      </w:r>
      <w:proofErr w:type="spellStart"/>
      <w:r w:rsidR="0027717B" w:rsidRPr="003C0865">
        <w:t>i</w:t>
      </w:r>
      <w:proofErr w:type="spellEnd"/>
      <w:r w:rsidR="0027717B" w:rsidRPr="003C0865">
        <w:t>)</w:t>
      </w:r>
      <w:r w:rsidR="0027717B" w:rsidRPr="003C0865">
        <w:rPr>
          <w:i/>
          <w:iCs/>
        </w:rPr>
        <w:t xml:space="preserve"> Disaster Risk Management and Climate Change</w:t>
      </w:r>
      <w:r w:rsidR="0027717B" w:rsidRPr="003C0865">
        <w:t xml:space="preserve">, (ii) </w:t>
      </w:r>
      <w:r w:rsidR="0027717B" w:rsidRPr="003C0865">
        <w:rPr>
          <w:i/>
          <w:iCs/>
        </w:rPr>
        <w:t>Transport</w:t>
      </w:r>
      <w:r w:rsidR="0027717B" w:rsidRPr="003C0865">
        <w:t xml:space="preserve">, and (iii) </w:t>
      </w:r>
      <w:r w:rsidR="0027717B" w:rsidRPr="003C0865">
        <w:rPr>
          <w:i/>
          <w:iCs/>
        </w:rPr>
        <w:t>Water</w:t>
      </w:r>
      <w:r w:rsidR="0027717B" w:rsidRPr="003C0865">
        <w:t xml:space="preserve">.  The CD also provided information </w:t>
      </w:r>
      <w:r w:rsidR="00B17944" w:rsidRPr="003C0865">
        <w:t xml:space="preserve">on </w:t>
      </w:r>
      <w:r w:rsidR="0027717B" w:rsidRPr="003C0865">
        <w:t>the</w:t>
      </w:r>
      <w:r w:rsidR="00050F77" w:rsidRPr="003C0865">
        <w:t xml:space="preserve"> impact of Severe Cyclone Harold on Fiji in the </w:t>
      </w:r>
      <w:r w:rsidR="0027717B" w:rsidRPr="003C0865">
        <w:t>South Pacific, which was the first region to face multiple impacts of a tropical cyclone during the COVID-19 pandemic.</w:t>
      </w:r>
    </w:p>
    <w:p w:rsidR="009A5DDA" w:rsidRPr="003C0865" w:rsidRDefault="009A5DDA" w:rsidP="003A493F">
      <w:pPr>
        <w:pStyle w:val="ListParagraphdoc3"/>
        <w:numPr>
          <w:ilvl w:val="0"/>
          <w:numId w:val="0"/>
        </w:numPr>
      </w:pPr>
    </w:p>
    <w:p w:rsidR="0027717B" w:rsidRPr="003C0865" w:rsidRDefault="00050F77" w:rsidP="003A493F">
      <w:pPr>
        <w:pStyle w:val="ListParagraphdoc3"/>
      </w:pPr>
      <w:r w:rsidRPr="003C0865">
        <w:rPr>
          <w:lang w:val="en-US"/>
        </w:rPr>
        <w:t xml:space="preserve">With regard to the </w:t>
      </w:r>
      <w:r w:rsidR="0027717B" w:rsidRPr="003C0865">
        <w:rPr>
          <w:lang w:val="en-US"/>
        </w:rPr>
        <w:t>Caribbean Meteorological Council Session and Related Meetings</w:t>
      </w:r>
      <w:r w:rsidR="00B06510" w:rsidRPr="003C0865">
        <w:rPr>
          <w:lang w:val="en-US"/>
        </w:rPr>
        <w:t>:</w:t>
      </w:r>
      <w:r w:rsidR="009A5DDA" w:rsidRPr="003C0865">
        <w:rPr>
          <w:lang w:val="en-US"/>
        </w:rPr>
        <w:t xml:space="preserve"> In early July, t</w:t>
      </w:r>
      <w:r w:rsidR="0027717B" w:rsidRPr="003C0865">
        <w:rPr>
          <w:lang w:val="en-US"/>
        </w:rPr>
        <w:t>he CMO HQ also begun contingency planning with the Caribbean Institute for Meteorology and Hydrology (CIMH) for hosting Virtual Meetings of the 60</w:t>
      </w:r>
      <w:r w:rsidR="0027717B" w:rsidRPr="003C0865">
        <w:rPr>
          <w:vertAlign w:val="superscript"/>
          <w:lang w:val="en-US"/>
        </w:rPr>
        <w:t>th</w:t>
      </w:r>
      <w:r w:rsidR="0027717B" w:rsidRPr="003C0865">
        <w:rPr>
          <w:lang w:val="en-US"/>
        </w:rPr>
        <w:t xml:space="preserve"> CMC Session, 57</w:t>
      </w:r>
      <w:r w:rsidR="0027717B" w:rsidRPr="003C0865">
        <w:rPr>
          <w:vertAlign w:val="superscript"/>
          <w:lang w:val="en-US"/>
        </w:rPr>
        <w:t>th</w:t>
      </w:r>
      <w:r w:rsidR="0027717B" w:rsidRPr="003C0865">
        <w:rPr>
          <w:lang w:val="en-US"/>
        </w:rPr>
        <w:t xml:space="preserve"> Meeting of the Board of Governors of CIMH, and 2020 Meeting of the Directors of National Meteorological Services.</w:t>
      </w:r>
    </w:p>
    <w:p w:rsidR="0027717B" w:rsidRPr="003C0865" w:rsidRDefault="0027717B" w:rsidP="003A493F">
      <w:pPr>
        <w:rPr>
          <w:rFonts w:ascii="Arial" w:hAnsi="Arial" w:cs="Arial"/>
          <w:sz w:val="22"/>
          <w:szCs w:val="22"/>
          <w:lang w:val="en-US"/>
        </w:rPr>
      </w:pPr>
    </w:p>
    <w:p w:rsidR="006D1F3F" w:rsidRPr="00716405" w:rsidRDefault="00716405" w:rsidP="00716405">
      <w:pPr>
        <w:pStyle w:val="ListParagraphdoc3"/>
        <w:numPr>
          <w:ilvl w:val="0"/>
          <w:numId w:val="0"/>
        </w:numPr>
        <w:rPr>
          <w:b/>
          <w:bCs/>
        </w:rPr>
      </w:pPr>
      <w:r w:rsidRPr="00D1598E">
        <w:rPr>
          <w:b/>
          <w:bCs/>
        </w:rPr>
        <w:t xml:space="preserve">WMO </w:t>
      </w:r>
      <w:r>
        <w:rPr>
          <w:b/>
          <w:bCs/>
        </w:rPr>
        <w:t xml:space="preserve">Matters: </w:t>
      </w:r>
      <w:r w:rsidR="00D1598E">
        <w:rPr>
          <w:b/>
          <w:bCs/>
          <w:lang w:val="en-US"/>
        </w:rPr>
        <w:t>Legislation, Strategic Plans, National Frameworks for weather, climate, and water</w:t>
      </w:r>
    </w:p>
    <w:p w:rsidR="006D1F3F" w:rsidRPr="003C0865" w:rsidRDefault="006D1F3F" w:rsidP="003A493F">
      <w:pPr>
        <w:rPr>
          <w:rFonts w:ascii="Arial" w:hAnsi="Arial" w:cs="Arial"/>
          <w:sz w:val="22"/>
          <w:szCs w:val="22"/>
          <w:lang w:val="en-US"/>
        </w:rPr>
      </w:pPr>
    </w:p>
    <w:p w:rsidR="00A8102B" w:rsidRPr="003C0865" w:rsidRDefault="00A8102B" w:rsidP="00A8102B">
      <w:pPr>
        <w:pStyle w:val="ListParagraphdoc3"/>
        <w:rPr>
          <w:lang w:val="en-029"/>
        </w:rPr>
      </w:pPr>
      <w:r w:rsidRPr="003C0865">
        <w:rPr>
          <w:lang w:val="en-029"/>
        </w:rPr>
        <w:t xml:space="preserve">Bearing in mind the importance and multi-faceted nature of the functions of our National Meteorological and Hydrometeorological Services, the increasing demands for their services, and the wide range of their customer base, it is essential that their operations be underpinned and guided by comprehensive legislation. This legislation should clearly define their roles and responsibilities; the extent of their authority; their organizational structure and funding mechanisms; and provide a solid basis for defending them; and by extension their Governments, from litigation.  Therefore, by agreement with the WMO, </w:t>
      </w:r>
      <w:r w:rsidRPr="003C0865">
        <w:t xml:space="preserve">the CMO Headquarters has implemented a project for the drafting of </w:t>
      </w:r>
      <w:r w:rsidR="00880AA8" w:rsidRPr="003C0865">
        <w:t xml:space="preserve">a Legislative template </w:t>
      </w:r>
      <w:r w:rsidRPr="003C0865">
        <w:t xml:space="preserve">for National Meteorological Services of the English-speaking CARICOM.  The project is supported by the WMO </w:t>
      </w:r>
      <w:r w:rsidRPr="003C0865">
        <w:rPr>
          <w:i/>
        </w:rPr>
        <w:t>Climate Risk and Early Warning Systems (CREWS) Caribbean</w:t>
      </w:r>
      <w:r w:rsidRPr="003C0865">
        <w:t xml:space="preserve"> project for the period 2020-2021. The project is being coordinated in collaboration with the Organization of Eastern Caribbean States (OECS).</w:t>
      </w:r>
    </w:p>
    <w:p w:rsidR="00A8102B" w:rsidRPr="003C0865" w:rsidRDefault="00A8102B" w:rsidP="00A8102B">
      <w:pPr>
        <w:pStyle w:val="ListParagraphdoc3"/>
        <w:numPr>
          <w:ilvl w:val="0"/>
          <w:numId w:val="0"/>
        </w:numPr>
        <w:rPr>
          <w:lang w:val="en-029"/>
        </w:rPr>
      </w:pPr>
    </w:p>
    <w:p w:rsidR="00D1598E" w:rsidRDefault="00A8102B" w:rsidP="00D1598E">
      <w:pPr>
        <w:pStyle w:val="ListParagraphdoc3"/>
      </w:pPr>
      <w:r w:rsidRPr="003C0865">
        <w:t xml:space="preserve">One of the main challenges identified as affecting the implementation of the </w:t>
      </w:r>
      <w:r w:rsidR="00880AA8" w:rsidRPr="003C0865">
        <w:t xml:space="preserve">Caricom </w:t>
      </w:r>
      <w:r w:rsidRPr="003C0865">
        <w:t>Community Strategic Plan is the capacity of Member States to implement regional initiatives at the national level.  To aid in strengthening the capacity at the national level, the CMO Headquarters is collaborating with the WMO CREWS Caribbean Project to help CMO Member States to develop Strategic Plans, National Frameworks for Weather, Water, and Climate Services, and complementary Action Plans for their National Meteorological Services. Details will be provided under Agenda Item 11.</w:t>
      </w:r>
    </w:p>
    <w:p w:rsidR="00D6270B" w:rsidRPr="003C0865" w:rsidRDefault="00D6270B">
      <w:pPr>
        <w:pStyle w:val="ListParagraphdoc3"/>
        <w:numPr>
          <w:ilvl w:val="0"/>
          <w:numId w:val="0"/>
        </w:numPr>
        <w:rPr>
          <w:lang w:val="en-029"/>
        </w:rPr>
      </w:pPr>
    </w:p>
    <w:p w:rsidR="006E22C6" w:rsidRPr="003C0865" w:rsidRDefault="00F92D99" w:rsidP="006E22C6">
      <w:pPr>
        <w:pStyle w:val="ListParagraphdoc3"/>
        <w:rPr>
          <w:bCs/>
        </w:rPr>
      </w:pPr>
      <w:r w:rsidRPr="003C0865">
        <w:t xml:space="preserve">The </w:t>
      </w:r>
      <w:r w:rsidR="00672C9B" w:rsidRPr="003C0865">
        <w:t xml:space="preserve">Coordinating Director was also </w:t>
      </w:r>
      <w:r w:rsidRPr="003C0865">
        <w:t>occupied with the preparation for</w:t>
      </w:r>
      <w:r w:rsidR="00FC3426" w:rsidRPr="003C0865">
        <w:t xml:space="preserve"> and</w:t>
      </w:r>
      <w:r w:rsidRPr="003C0865">
        <w:t xml:space="preserve"> participation in</w:t>
      </w:r>
      <w:r w:rsidR="00B24AC0" w:rsidRPr="003C0865">
        <w:t xml:space="preserve"> </w:t>
      </w:r>
      <w:r w:rsidR="00672C9B" w:rsidRPr="003C0865">
        <w:t xml:space="preserve">the </w:t>
      </w:r>
      <w:r w:rsidR="00672C9B" w:rsidRPr="003C0865">
        <w:rPr>
          <w:i/>
          <w:iCs/>
        </w:rPr>
        <w:t>WMO Executive Council 72</w:t>
      </w:r>
      <w:r w:rsidR="00672C9B" w:rsidRPr="003C0865">
        <w:rPr>
          <w:i/>
          <w:iCs/>
          <w:vertAlign w:val="superscript"/>
        </w:rPr>
        <w:t>nd</w:t>
      </w:r>
      <w:r w:rsidR="00672C9B" w:rsidRPr="003C0865">
        <w:rPr>
          <w:i/>
          <w:iCs/>
        </w:rPr>
        <w:t xml:space="preserve"> Session</w:t>
      </w:r>
      <w:r w:rsidR="00672C9B" w:rsidRPr="003C0865">
        <w:t>, held from 28 September to 2 October 2020</w:t>
      </w:r>
      <w:r w:rsidR="00880AA8" w:rsidRPr="003C0865">
        <w:t xml:space="preserve">, </w:t>
      </w:r>
      <w:r w:rsidR="0049605D" w:rsidRPr="003C0865">
        <w:t>on a</w:t>
      </w:r>
      <w:r w:rsidR="00880AA8" w:rsidRPr="003C0865">
        <w:t xml:space="preserve"> virtual</w:t>
      </w:r>
      <w:r w:rsidR="0049605D" w:rsidRPr="003C0865">
        <w:t xml:space="preserve"> platform</w:t>
      </w:r>
      <w:r w:rsidR="00672C9B" w:rsidRPr="003C0865">
        <w:t xml:space="preserve">.  The Coordinating Director </w:t>
      </w:r>
      <w:r w:rsidRPr="003C0865">
        <w:t xml:space="preserve">was </w:t>
      </w:r>
      <w:r w:rsidR="00880AA8" w:rsidRPr="003C0865">
        <w:t>assisted in the participation of Virtual</w:t>
      </w:r>
      <w:r w:rsidR="00B17944" w:rsidRPr="003C0865">
        <w:t xml:space="preserve"> EC-72 </w:t>
      </w:r>
      <w:r w:rsidRPr="003C0865">
        <w:t>by an experienced team of senior Advis</w:t>
      </w:r>
      <w:r w:rsidR="00C04A7C" w:rsidRPr="003C0865">
        <w:t>e</w:t>
      </w:r>
      <w:r w:rsidRPr="003C0865">
        <w:t>rs</w:t>
      </w:r>
      <w:r w:rsidR="00672C9B" w:rsidRPr="003C0865">
        <w:t xml:space="preserve"> </w:t>
      </w:r>
      <w:r w:rsidR="00FC3426" w:rsidRPr="003C0865">
        <w:t xml:space="preserve">from </w:t>
      </w:r>
      <w:r w:rsidR="00656E13" w:rsidRPr="003C0865">
        <w:t>the Headquarters</w:t>
      </w:r>
      <w:r w:rsidR="00672C9B" w:rsidRPr="003C0865">
        <w:t>,</w:t>
      </w:r>
      <w:r w:rsidR="00656E13" w:rsidRPr="003C0865">
        <w:t xml:space="preserve"> CIMH</w:t>
      </w:r>
      <w:r w:rsidR="00FC3426" w:rsidRPr="003C0865">
        <w:t>,</w:t>
      </w:r>
      <w:r w:rsidR="00672C9B" w:rsidRPr="003C0865">
        <w:t xml:space="preserve"> and </w:t>
      </w:r>
      <w:r w:rsidR="00FC3426" w:rsidRPr="003C0865">
        <w:t>the Cayman Islands</w:t>
      </w:r>
      <w:r w:rsidRPr="003C0865">
        <w:t>.</w:t>
      </w:r>
    </w:p>
    <w:p w:rsidR="006E22C6" w:rsidRPr="003C0865" w:rsidRDefault="006E22C6" w:rsidP="006E22C6">
      <w:pPr>
        <w:pStyle w:val="ListParagraphdoc3"/>
        <w:numPr>
          <w:ilvl w:val="0"/>
          <w:numId w:val="0"/>
        </w:numPr>
        <w:rPr>
          <w:bCs/>
        </w:rPr>
      </w:pPr>
    </w:p>
    <w:p w:rsidR="006E22C6" w:rsidRPr="003C0865" w:rsidRDefault="00B24AC0" w:rsidP="006E22C6">
      <w:pPr>
        <w:pStyle w:val="ListParagraphdoc3"/>
      </w:pPr>
      <w:r w:rsidRPr="003C0865">
        <w:t xml:space="preserve">Council will recall that the </w:t>
      </w:r>
      <w:r w:rsidR="00AD2AF2" w:rsidRPr="003C0865">
        <w:t xml:space="preserve">18th WMO Congress </w:t>
      </w:r>
      <w:r w:rsidRPr="003C0865">
        <w:t xml:space="preserve">held in June 2019, approved a </w:t>
      </w:r>
      <w:r w:rsidR="00AD2AF2" w:rsidRPr="003C0865">
        <w:t>new strategic plan and a major governance reform of the WMO</w:t>
      </w:r>
      <w:r w:rsidR="003C7087" w:rsidRPr="003C0865">
        <w:t xml:space="preserve">. </w:t>
      </w:r>
      <w:r w:rsidRPr="003C0865">
        <w:t>We are currently in a</w:t>
      </w:r>
      <w:r w:rsidR="003C7087" w:rsidRPr="003C0865">
        <w:t xml:space="preserve"> two-year transition period</w:t>
      </w:r>
      <w:r w:rsidR="0095217D" w:rsidRPr="003C0865">
        <w:t xml:space="preserve"> at the end of which will be held an Extraordinary Session of the WMO Congress in May to June 2021.  In the new structure, two coordinated </w:t>
      </w:r>
      <w:r w:rsidR="00FC3426" w:rsidRPr="003C0865">
        <w:t>T</w:t>
      </w:r>
      <w:r w:rsidR="0095217D" w:rsidRPr="003C0865">
        <w:t xml:space="preserve">echnical </w:t>
      </w:r>
      <w:r w:rsidR="00FC3426" w:rsidRPr="003C0865">
        <w:t>C</w:t>
      </w:r>
      <w:r w:rsidR="0095217D" w:rsidRPr="003C0865">
        <w:t xml:space="preserve">ommissions and a Research Board, replaced </w:t>
      </w:r>
      <w:r w:rsidR="003C7087" w:rsidRPr="003C0865">
        <w:t xml:space="preserve">the </w:t>
      </w:r>
      <w:r w:rsidRPr="003C0865">
        <w:t xml:space="preserve">previous </w:t>
      </w:r>
      <w:r w:rsidR="003C7087" w:rsidRPr="003C0865">
        <w:t xml:space="preserve">eight technical commissions. </w:t>
      </w:r>
      <w:r w:rsidR="002F6248" w:rsidRPr="003C0865">
        <w:t xml:space="preserve"> </w:t>
      </w:r>
      <w:r w:rsidR="00B07D70" w:rsidRPr="003C0865">
        <w:t>WMO Members are encouraged to nominate experts to serve on the Technical Commissions</w:t>
      </w:r>
      <w:r w:rsidR="00352D74" w:rsidRPr="003C0865">
        <w:t>, which are comprised of Standing Committees and Study Groups.</w:t>
      </w:r>
    </w:p>
    <w:p w:rsidR="006E22C6" w:rsidRPr="003C0865" w:rsidRDefault="006E22C6" w:rsidP="006E22C6">
      <w:pPr>
        <w:pStyle w:val="ListParagraphdoc3"/>
        <w:numPr>
          <w:ilvl w:val="0"/>
          <w:numId w:val="0"/>
        </w:numPr>
      </w:pPr>
    </w:p>
    <w:p w:rsidR="006E22C6" w:rsidRPr="003C0865" w:rsidRDefault="006E22C6" w:rsidP="006E22C6">
      <w:pPr>
        <w:pStyle w:val="ListParagraphdoc3"/>
      </w:pPr>
      <w:r w:rsidRPr="003C0865">
        <w:t xml:space="preserve">The CD is the RA IV representative on the </w:t>
      </w:r>
      <w:r w:rsidRPr="003C0865">
        <w:rPr>
          <w:i/>
          <w:iCs/>
        </w:rPr>
        <w:t>WMO Research Bo</w:t>
      </w:r>
      <w:r w:rsidRPr="003C0865">
        <w:t>ard and has been leading the writing of the Concept Note on research “</w:t>
      </w:r>
      <w:r w:rsidRPr="003C0865">
        <w:rPr>
          <w:i/>
          <w:iCs/>
        </w:rPr>
        <w:t>Innovation in Regions</w:t>
      </w:r>
      <w:r w:rsidRPr="003C0865">
        <w:t>”.  Through a survey, CMO Member States provided input on innovations in applied research in NMHSs, successful research partnerships, and the priority areas of focus for the WMO Research Board.</w:t>
      </w:r>
    </w:p>
    <w:p w:rsidR="00CB1F47" w:rsidRPr="003C0865" w:rsidRDefault="00CB1F47" w:rsidP="00093E97">
      <w:pPr>
        <w:pStyle w:val="ListParagraph"/>
        <w:rPr>
          <w:rFonts w:cs="Arial"/>
          <w:bCs/>
          <w:sz w:val="22"/>
          <w:szCs w:val="22"/>
        </w:rPr>
      </w:pPr>
    </w:p>
    <w:p w:rsidR="00815FB2" w:rsidRPr="003C0865" w:rsidRDefault="003C7087" w:rsidP="00D85C37">
      <w:pPr>
        <w:pStyle w:val="ListParagraphdoc3"/>
      </w:pPr>
      <w:r w:rsidRPr="003C0865">
        <w:rPr>
          <w:bCs/>
        </w:rPr>
        <w:t xml:space="preserve">Members </w:t>
      </w:r>
      <w:r w:rsidR="00B24AC0" w:rsidRPr="003C0865">
        <w:rPr>
          <w:bCs/>
        </w:rPr>
        <w:t xml:space="preserve">are being urged to contribute to </w:t>
      </w:r>
      <w:r w:rsidRPr="003C0865">
        <w:rPr>
          <w:bCs/>
        </w:rPr>
        <w:t xml:space="preserve">a </w:t>
      </w:r>
      <w:r w:rsidRPr="003C0865">
        <w:rPr>
          <w:i/>
        </w:rPr>
        <w:t>Global Multi-hazard Alert System (GMAS)</w:t>
      </w:r>
      <w:r w:rsidRPr="003C0865">
        <w:t xml:space="preserve"> that will compile information from existing or planned national and regional systems and boost impact-based forecasting services. </w:t>
      </w:r>
      <w:r w:rsidR="00FD3E0B" w:rsidRPr="003C0865">
        <w:t>Members are reminded of the compulsory implementation of</w:t>
      </w:r>
      <w:r w:rsidR="00B057F3" w:rsidRPr="003C0865">
        <w:t xml:space="preserve"> the </w:t>
      </w:r>
      <w:r w:rsidR="00B057F3" w:rsidRPr="003C0865">
        <w:rPr>
          <w:bCs/>
          <w:i/>
        </w:rPr>
        <w:t>WMO Integrated Global Observing System</w:t>
      </w:r>
      <w:r w:rsidR="00B057F3" w:rsidRPr="003C0865">
        <w:rPr>
          <w:bCs/>
        </w:rPr>
        <w:t xml:space="preserve"> (WIGOS), </w:t>
      </w:r>
      <w:r w:rsidR="00B24AC0" w:rsidRPr="003C0865">
        <w:rPr>
          <w:bCs/>
        </w:rPr>
        <w:t>which became</w:t>
      </w:r>
      <w:r w:rsidR="00B057F3" w:rsidRPr="003C0865">
        <w:rPr>
          <w:bCs/>
        </w:rPr>
        <w:t xml:space="preserve"> operational</w:t>
      </w:r>
      <w:r w:rsidR="00B24AC0" w:rsidRPr="003C0865">
        <w:rPr>
          <w:bCs/>
        </w:rPr>
        <w:t xml:space="preserve"> this year</w:t>
      </w:r>
      <w:r w:rsidR="00B057F3" w:rsidRPr="003C0865">
        <w:rPr>
          <w:bCs/>
        </w:rPr>
        <w:t xml:space="preserve">. </w:t>
      </w:r>
      <w:r w:rsidR="00B057F3" w:rsidRPr="003C0865">
        <w:t xml:space="preserve"> </w:t>
      </w:r>
      <w:r w:rsidR="005303DB" w:rsidRPr="003C0865">
        <w:t xml:space="preserve">Decisions were also made by Congress concerning the governance of </w:t>
      </w:r>
      <w:r w:rsidR="00FD3E0B" w:rsidRPr="003C0865">
        <w:t xml:space="preserve">the </w:t>
      </w:r>
      <w:r w:rsidR="00FD3E0B" w:rsidRPr="003C0865">
        <w:rPr>
          <w:i/>
        </w:rPr>
        <w:t>Global Framework for Climate Services</w:t>
      </w:r>
      <w:r w:rsidR="00FD3E0B" w:rsidRPr="003C0865">
        <w:t xml:space="preserve">.  </w:t>
      </w:r>
      <w:r w:rsidRPr="003C0865">
        <w:t xml:space="preserve">Congress approved a </w:t>
      </w:r>
      <w:r w:rsidRPr="003C0865">
        <w:rPr>
          <w:i/>
        </w:rPr>
        <w:t>Country Suppor</w:t>
      </w:r>
      <w:r w:rsidR="00B057F3" w:rsidRPr="003C0865">
        <w:rPr>
          <w:i/>
        </w:rPr>
        <w:t>t Initiative</w:t>
      </w:r>
      <w:r w:rsidR="00B057F3" w:rsidRPr="003C0865">
        <w:t>, whereby WMO will support</w:t>
      </w:r>
      <w:r w:rsidRPr="003C0865">
        <w:t xml:space="preserve"> NMHSs </w:t>
      </w:r>
      <w:r w:rsidR="00B057F3" w:rsidRPr="003C0865">
        <w:t>in</w:t>
      </w:r>
      <w:r w:rsidRPr="003C0865">
        <w:t xml:space="preserve"> </w:t>
      </w:r>
      <w:r w:rsidR="006E6EBE" w:rsidRPr="003C0865">
        <w:t xml:space="preserve">accessing </w:t>
      </w:r>
      <w:r w:rsidRPr="003C0865">
        <w:t>d</w:t>
      </w:r>
      <w:r w:rsidR="006E6EBE" w:rsidRPr="003C0865">
        <w:t>evelopment and climate financing</w:t>
      </w:r>
      <w:r w:rsidRPr="003C0865">
        <w:t xml:space="preserve">.  </w:t>
      </w:r>
      <w:r w:rsidR="005303DB" w:rsidRPr="003C0865">
        <w:t>Additionally, special emphasis has been placed</w:t>
      </w:r>
      <w:r w:rsidRPr="003C0865">
        <w:t xml:space="preserve"> on support for regional operations and capacity development as well as great</w:t>
      </w:r>
      <w:r w:rsidRPr="003C0865">
        <w:rPr>
          <w:bCs/>
        </w:rPr>
        <w:t>er and controlled engagement with the</w:t>
      </w:r>
      <w:r w:rsidRPr="003C0865">
        <w:rPr>
          <w:i/>
        </w:rPr>
        <w:t xml:space="preserve"> private sector and academia</w:t>
      </w:r>
      <w:r w:rsidR="00B24AC0" w:rsidRPr="003C0865">
        <w:rPr>
          <w:i/>
        </w:rPr>
        <w:t>.</w:t>
      </w:r>
    </w:p>
    <w:p w:rsidR="00DA56E6" w:rsidRPr="003C0865" w:rsidRDefault="00DA56E6">
      <w:pPr>
        <w:pStyle w:val="ListParagraphdoc3"/>
        <w:numPr>
          <w:ilvl w:val="0"/>
          <w:numId w:val="0"/>
        </w:numPr>
        <w:rPr>
          <w:bCs/>
        </w:rPr>
      </w:pPr>
    </w:p>
    <w:p w:rsidR="00D607D4" w:rsidRPr="003C0865" w:rsidRDefault="0068310F" w:rsidP="00D80F9E">
      <w:pPr>
        <w:pStyle w:val="ListParagraphdoc3"/>
        <w:rPr>
          <w:bCs/>
        </w:rPr>
      </w:pPr>
      <w:r w:rsidRPr="003C0865">
        <w:t xml:space="preserve">It is also useful to highlight the many activities of the CMO Headquarters and CIMH that continued to be aimed at regional implementation of global programmes and initiatives, particularly those </w:t>
      </w:r>
      <w:r w:rsidR="00B24AC0" w:rsidRPr="003C0865">
        <w:t>initiated</w:t>
      </w:r>
      <w:r w:rsidRPr="003C0865">
        <w:t xml:space="preserve"> by the WMO as they relate to the Caribbean region in general and CMO Member States in particular.  </w:t>
      </w:r>
      <w:r w:rsidR="00447BE9" w:rsidRPr="003C0865">
        <w:t xml:space="preserve">Among these continues to be support for WMO regional activities </w:t>
      </w:r>
      <w:r w:rsidR="0071494D" w:rsidRPr="003C0865">
        <w:t>related to</w:t>
      </w:r>
      <w:r w:rsidR="00447BE9" w:rsidRPr="003C0865">
        <w:t xml:space="preserve"> the </w:t>
      </w:r>
      <w:r w:rsidR="00447BE9" w:rsidRPr="003C0865">
        <w:rPr>
          <w:bCs/>
          <w:i/>
        </w:rPr>
        <w:t>WMO Integrated Global Observing System</w:t>
      </w:r>
      <w:r w:rsidR="00447BE9" w:rsidRPr="003C0865">
        <w:rPr>
          <w:bCs/>
        </w:rPr>
        <w:t xml:space="preserve"> (WIGOS)</w:t>
      </w:r>
      <w:r w:rsidR="00447BE9" w:rsidRPr="003C0865">
        <w:t>.  The Science and Technology Officer at the CMO Headquar</w:t>
      </w:r>
      <w:r w:rsidRPr="003C0865">
        <w:t xml:space="preserve">ters continues to lead the </w:t>
      </w:r>
      <w:r w:rsidR="00FD06C4" w:rsidRPr="003C0865">
        <w:t xml:space="preserve">Regional </w:t>
      </w:r>
      <w:r w:rsidRPr="003C0865">
        <w:t>Task T</w:t>
      </w:r>
      <w:r w:rsidR="00447BE9" w:rsidRPr="003C0865">
        <w:t xml:space="preserve">eam </w:t>
      </w:r>
      <w:r w:rsidR="00FD06C4" w:rsidRPr="003C0865">
        <w:t xml:space="preserve">for the </w:t>
      </w:r>
      <w:r w:rsidR="0071494D" w:rsidRPr="003C0865">
        <w:t>regional implementation of WIGOS</w:t>
      </w:r>
      <w:r w:rsidR="00447BE9" w:rsidRPr="003C0865">
        <w:t xml:space="preserve">.  </w:t>
      </w:r>
      <w:r w:rsidR="00447BE9" w:rsidRPr="003C0865">
        <w:rPr>
          <w:bCs/>
        </w:rPr>
        <w:t>The CMO Headquarters</w:t>
      </w:r>
      <w:r w:rsidR="0071494D" w:rsidRPr="003C0865">
        <w:rPr>
          <w:bCs/>
        </w:rPr>
        <w:t>, CIMH,</w:t>
      </w:r>
      <w:r w:rsidR="00447BE9" w:rsidRPr="003C0865">
        <w:rPr>
          <w:bCs/>
        </w:rPr>
        <w:t xml:space="preserve"> and </w:t>
      </w:r>
      <w:r w:rsidR="0071494D" w:rsidRPr="003C0865">
        <w:rPr>
          <w:bCs/>
        </w:rPr>
        <w:t xml:space="preserve">some of </w:t>
      </w:r>
      <w:r w:rsidRPr="003C0865">
        <w:rPr>
          <w:bCs/>
        </w:rPr>
        <w:t xml:space="preserve">the </w:t>
      </w:r>
      <w:r w:rsidR="00447BE9" w:rsidRPr="003C0865">
        <w:rPr>
          <w:bCs/>
        </w:rPr>
        <w:t xml:space="preserve">National Meteorological Services in the region have been working with the WMO Secretariat to develop other project activities </w:t>
      </w:r>
      <w:r w:rsidR="0071494D" w:rsidRPr="003C0865">
        <w:rPr>
          <w:bCs/>
        </w:rPr>
        <w:t>to advance the implementation of WIGOS in the region</w:t>
      </w:r>
      <w:r w:rsidR="00FC3426" w:rsidRPr="003C0865">
        <w:rPr>
          <w:bCs/>
        </w:rPr>
        <w:t xml:space="preserve">.  The CMO Headquarters and the Trinidad and Tobago Meteorological Services has been working with colleagues in Canada and the United States of America (USA) on the development </w:t>
      </w:r>
      <w:r w:rsidR="00672C9B" w:rsidRPr="003C0865">
        <w:rPr>
          <w:bCs/>
        </w:rPr>
        <w:t>of a Regional WIGOS Centre for WMO RA IV</w:t>
      </w:r>
      <w:r w:rsidR="00FD06C4" w:rsidRPr="003C0865">
        <w:rPr>
          <w:bCs/>
        </w:rPr>
        <w:t xml:space="preserve">.  </w:t>
      </w:r>
      <w:r w:rsidR="0071494D" w:rsidRPr="003C0865">
        <w:rPr>
          <w:bCs/>
        </w:rPr>
        <w:t>Further WIGOS activities</w:t>
      </w:r>
      <w:r w:rsidR="00447BE9" w:rsidRPr="003C0865">
        <w:rPr>
          <w:bCs/>
        </w:rPr>
        <w:t xml:space="preserve"> will be discussed under the relevant agenda item.</w:t>
      </w:r>
    </w:p>
    <w:p w:rsidR="0068310F" w:rsidRDefault="0068310F" w:rsidP="00447BE9">
      <w:pPr>
        <w:rPr>
          <w:rFonts w:ascii="Arial" w:hAnsi="Arial" w:cs="Arial"/>
          <w:color w:val="000000"/>
          <w:sz w:val="22"/>
          <w:szCs w:val="22"/>
        </w:rPr>
      </w:pPr>
    </w:p>
    <w:p w:rsidR="00D1598E" w:rsidRPr="00D1598E" w:rsidRDefault="00D1598E" w:rsidP="00447BE9">
      <w:pPr>
        <w:rPr>
          <w:rFonts w:ascii="Arial" w:hAnsi="Arial" w:cs="Arial"/>
          <w:b/>
          <w:bCs/>
          <w:color w:val="000000"/>
          <w:sz w:val="22"/>
          <w:szCs w:val="22"/>
        </w:rPr>
      </w:pPr>
      <w:r w:rsidRPr="00D1598E">
        <w:rPr>
          <w:rFonts w:ascii="Arial" w:hAnsi="Arial" w:cs="Arial"/>
          <w:b/>
          <w:bCs/>
          <w:color w:val="000000"/>
          <w:sz w:val="22"/>
          <w:szCs w:val="22"/>
        </w:rPr>
        <w:t>Radio Frequencies and Meteorology</w:t>
      </w:r>
    </w:p>
    <w:p w:rsidR="00D1598E" w:rsidRPr="003C0865" w:rsidRDefault="00D1598E" w:rsidP="00447BE9">
      <w:pPr>
        <w:rPr>
          <w:rFonts w:ascii="Arial" w:hAnsi="Arial" w:cs="Arial"/>
          <w:color w:val="000000"/>
          <w:sz w:val="22"/>
          <w:szCs w:val="22"/>
        </w:rPr>
      </w:pPr>
    </w:p>
    <w:p w:rsidR="00351039" w:rsidRPr="003C0865" w:rsidRDefault="00815FB2" w:rsidP="00351039">
      <w:pPr>
        <w:pStyle w:val="ListParagraphdoc3"/>
      </w:pPr>
      <w:r w:rsidRPr="003C0865">
        <w:rPr>
          <w:bCs/>
        </w:rPr>
        <w:t xml:space="preserve">Recognizing the potential negative effects of new </w:t>
      </w:r>
      <w:r w:rsidRPr="003C0865">
        <w:t xml:space="preserve">International Mobile Telecommunications </w:t>
      </w:r>
      <w:r w:rsidRPr="003C0865">
        <w:rPr>
          <w:bCs/>
        </w:rPr>
        <w:t xml:space="preserve">technology on weather observations and forecasts, </w:t>
      </w:r>
      <w:r w:rsidR="00FC3426" w:rsidRPr="003C0865">
        <w:rPr>
          <w:bCs/>
        </w:rPr>
        <w:t>the 18</w:t>
      </w:r>
      <w:r w:rsidR="00FC3426" w:rsidRPr="003C0865">
        <w:rPr>
          <w:bCs/>
          <w:vertAlign w:val="superscript"/>
        </w:rPr>
        <w:t>th</w:t>
      </w:r>
      <w:r w:rsidR="00FC3426" w:rsidRPr="003C0865">
        <w:rPr>
          <w:bCs/>
        </w:rPr>
        <w:t xml:space="preserve"> WMO </w:t>
      </w:r>
      <w:r w:rsidRPr="003C0865">
        <w:rPr>
          <w:bCs/>
        </w:rPr>
        <w:t xml:space="preserve">Congress passed a resolution </w:t>
      </w:r>
      <w:r w:rsidRPr="003C0865">
        <w:t>expressing its “serious concern at the continuing threat to several radio-frequency bands allocated to the meteorological aids, meteorological-satellite, Earth exploration satellite and radiolocation (weather and wind profiler radars) services posed by the development of other radio communication services.”</w:t>
      </w:r>
      <w:r w:rsidRPr="003C0865">
        <w:rPr>
          <w:bCs/>
        </w:rPr>
        <w:t xml:space="preserve">  </w:t>
      </w:r>
      <w:r w:rsidR="00672C9B" w:rsidRPr="003C0865">
        <w:rPr>
          <w:bCs/>
        </w:rPr>
        <w:t>The</w:t>
      </w:r>
      <w:r w:rsidRPr="003C0865">
        <w:rPr>
          <w:bCs/>
        </w:rPr>
        <w:t xml:space="preserve"> CMO Headquarters made a formal appeal to the </w:t>
      </w:r>
      <w:r w:rsidRPr="003C0865">
        <w:rPr>
          <w:i/>
        </w:rPr>
        <w:t>Caribbean Telecommunications Union</w:t>
      </w:r>
      <w:r w:rsidRPr="003C0865">
        <w:t xml:space="preserve"> (CTU) to protect these radio frequencies that are critical to the accuracy of weather forecasts and the safeguarding of lives, livelihoods. </w:t>
      </w:r>
      <w:r w:rsidR="00672C9B" w:rsidRPr="003C0865">
        <w:t xml:space="preserve">At the World Radio Communications conference in 28 October to </w:t>
      </w:r>
      <w:r w:rsidR="00700C7B" w:rsidRPr="003C0865">
        <w:t>22 </w:t>
      </w:r>
      <w:r w:rsidR="00672C9B" w:rsidRPr="003C0865">
        <w:t xml:space="preserve">November 2019, </w:t>
      </w:r>
      <w:r w:rsidRPr="003C0865">
        <w:t xml:space="preserve">CTU </w:t>
      </w:r>
      <w:r w:rsidR="00672C9B" w:rsidRPr="003C0865">
        <w:t xml:space="preserve">Members </w:t>
      </w:r>
      <w:r w:rsidRPr="003C0865">
        <w:t>support</w:t>
      </w:r>
      <w:r w:rsidR="00672C9B" w:rsidRPr="003C0865">
        <w:t>ed</w:t>
      </w:r>
      <w:r w:rsidRPr="003C0865">
        <w:t xml:space="preserve"> proposals, that promote safety and safety related services, inclusive of meteorological and related environmental observations.</w:t>
      </w:r>
    </w:p>
    <w:p w:rsidR="00351039" w:rsidRPr="003C0865" w:rsidRDefault="00351039" w:rsidP="00A45281">
      <w:pPr>
        <w:pStyle w:val="ListParagraph"/>
        <w:rPr>
          <w:rFonts w:cs="Arial"/>
          <w:sz w:val="22"/>
          <w:szCs w:val="22"/>
        </w:rPr>
      </w:pPr>
    </w:p>
    <w:p w:rsidR="00C909D4" w:rsidRDefault="00351039" w:rsidP="00C909D4">
      <w:pPr>
        <w:pStyle w:val="ListParagraphdoc3"/>
      </w:pPr>
      <w:r w:rsidRPr="003C0865">
        <w:t>Subsequently, t</w:t>
      </w:r>
      <w:r w:rsidR="00A8102B" w:rsidRPr="003C0865">
        <w:t xml:space="preserve">he CMO was invited by the CTU </w:t>
      </w:r>
      <w:r w:rsidRPr="003C0865">
        <w:t xml:space="preserve">to participate </w:t>
      </w:r>
      <w:r w:rsidRPr="003C0865">
        <w:rPr>
          <w:lang w:eastAsia="en-GB"/>
        </w:rPr>
        <w:t xml:space="preserve">and make a presentation in the </w:t>
      </w:r>
      <w:r w:rsidRPr="003C0865">
        <w:rPr>
          <w:i/>
          <w:iCs/>
          <w:lang w:eastAsia="en-GB"/>
        </w:rPr>
        <w:t>I</w:t>
      </w:r>
      <w:r w:rsidR="00A45281" w:rsidRPr="003C0865">
        <w:rPr>
          <w:i/>
          <w:iCs/>
          <w:lang w:eastAsia="en-GB"/>
        </w:rPr>
        <w:t xml:space="preserve">nternational </w:t>
      </w:r>
      <w:r w:rsidRPr="003C0865">
        <w:rPr>
          <w:i/>
          <w:iCs/>
          <w:lang w:eastAsia="en-GB"/>
        </w:rPr>
        <w:t>T</w:t>
      </w:r>
      <w:r w:rsidR="00A45281" w:rsidRPr="003C0865">
        <w:rPr>
          <w:i/>
          <w:iCs/>
          <w:lang w:eastAsia="en-GB"/>
        </w:rPr>
        <w:t xml:space="preserve">elecommunication </w:t>
      </w:r>
      <w:r w:rsidRPr="003C0865">
        <w:rPr>
          <w:i/>
          <w:iCs/>
          <w:lang w:eastAsia="en-GB"/>
        </w:rPr>
        <w:t>U</w:t>
      </w:r>
      <w:r w:rsidR="00A45281" w:rsidRPr="003C0865">
        <w:rPr>
          <w:i/>
          <w:iCs/>
          <w:lang w:eastAsia="en-GB"/>
        </w:rPr>
        <w:t>nion</w:t>
      </w:r>
      <w:r w:rsidR="00A45281" w:rsidRPr="003C0865">
        <w:rPr>
          <w:lang w:eastAsia="en-GB"/>
        </w:rPr>
        <w:t xml:space="preserve"> (ITU)</w:t>
      </w:r>
      <w:r w:rsidRPr="003C0865">
        <w:rPr>
          <w:lang w:eastAsia="en-GB"/>
        </w:rPr>
        <w:t xml:space="preserve"> Regional Radiocommunication Seminar 2020 for the Americas (RRS-20-Americas) - Online meeting, 13-24 July 2020. The meeting was an opportunity to address matters relating to radio frequency allocation for the transmission and observation of meteorological data and phenomena</w:t>
      </w:r>
      <w:r w:rsidR="00306C01">
        <w:rPr>
          <w:lang w:eastAsia="en-GB"/>
        </w:rPr>
        <w:t xml:space="preserve">, </w:t>
      </w:r>
      <w:r w:rsidRPr="003C0865">
        <w:rPr>
          <w:lang w:eastAsia="en-GB"/>
        </w:rPr>
        <w:t xml:space="preserve">respectively. </w:t>
      </w:r>
      <w:r w:rsidRPr="003C0865">
        <w:t xml:space="preserve">The CMO </w:t>
      </w:r>
      <w:r w:rsidR="00A45281" w:rsidRPr="003C0865">
        <w:t xml:space="preserve">Headquarters </w:t>
      </w:r>
      <w:r w:rsidRPr="003C0865">
        <w:t xml:space="preserve">was represented by the </w:t>
      </w:r>
      <w:r w:rsidR="00A45281" w:rsidRPr="003C0865">
        <w:t>Science and Technology Officer, wh</w:t>
      </w:r>
      <w:r w:rsidR="00EE62D7" w:rsidRPr="003C0865">
        <w:t xml:space="preserve">o </w:t>
      </w:r>
      <w:r w:rsidR="00700C7B" w:rsidRPr="003C0865">
        <w:t xml:space="preserve">is a member of </w:t>
      </w:r>
      <w:r w:rsidR="00EE62D7" w:rsidRPr="003C0865">
        <w:t>the Regional Coordination Group on Satellite Data Requirements for WMO RA</w:t>
      </w:r>
      <w:r w:rsidR="00700C7B" w:rsidRPr="003C0865">
        <w:t xml:space="preserve"> </w:t>
      </w:r>
      <w:r w:rsidR="00EE62D7" w:rsidRPr="003C0865">
        <w:t>III and IV</w:t>
      </w:r>
      <w:r w:rsidR="00A45281" w:rsidRPr="003C0865">
        <w:t>.</w:t>
      </w:r>
    </w:p>
    <w:p w:rsidR="00545CEA" w:rsidRDefault="00545CEA" w:rsidP="00545CEA">
      <w:pPr>
        <w:pStyle w:val="ListParagraph"/>
      </w:pPr>
    </w:p>
    <w:p w:rsidR="00545CEA" w:rsidRPr="003C0865" w:rsidRDefault="00545CEA" w:rsidP="00545CEA">
      <w:pPr>
        <w:pStyle w:val="ListParagraphdoc3"/>
        <w:numPr>
          <w:ilvl w:val="0"/>
          <w:numId w:val="0"/>
        </w:numPr>
      </w:pPr>
    </w:p>
    <w:p w:rsidR="00C909D4" w:rsidRDefault="00C909D4" w:rsidP="00C909D4">
      <w:pPr>
        <w:pStyle w:val="ListParagraphdoc3"/>
        <w:numPr>
          <w:ilvl w:val="0"/>
          <w:numId w:val="0"/>
        </w:numPr>
      </w:pPr>
    </w:p>
    <w:p w:rsidR="00D1598E" w:rsidRPr="00D1598E" w:rsidRDefault="00D1598E" w:rsidP="00C909D4">
      <w:pPr>
        <w:pStyle w:val="ListParagraphdoc3"/>
        <w:numPr>
          <w:ilvl w:val="0"/>
          <w:numId w:val="0"/>
        </w:numPr>
        <w:rPr>
          <w:b/>
          <w:bCs/>
        </w:rPr>
      </w:pPr>
      <w:r w:rsidRPr="00D1598E">
        <w:rPr>
          <w:b/>
          <w:bCs/>
        </w:rPr>
        <w:t>Capacity Development and Outreach</w:t>
      </w:r>
    </w:p>
    <w:p w:rsidR="00D1598E" w:rsidRPr="003C0865" w:rsidRDefault="00D1598E" w:rsidP="00C909D4">
      <w:pPr>
        <w:pStyle w:val="ListParagraphdoc3"/>
        <w:numPr>
          <w:ilvl w:val="0"/>
          <w:numId w:val="0"/>
        </w:numPr>
      </w:pPr>
    </w:p>
    <w:p w:rsidR="00327BBE" w:rsidRPr="004917B3" w:rsidRDefault="00327BBE" w:rsidP="00327BBE">
      <w:pPr>
        <w:pStyle w:val="ListParagraphdoc3"/>
        <w:rPr>
          <w:lang w:val="en-TT" w:eastAsia="en-GB"/>
        </w:rPr>
      </w:pPr>
      <w:r w:rsidRPr="003C0865">
        <w:t>Council is asked to recall the</w:t>
      </w:r>
      <w:r w:rsidRPr="003C0865">
        <w:rPr>
          <w:i/>
          <w:iCs/>
        </w:rPr>
        <w:t xml:space="preserve"> Caribbean Weather Forecasting Initiative</w:t>
      </w:r>
      <w:r w:rsidRPr="003C0865">
        <w:t xml:space="preserve">, which was proposed as part of the </w:t>
      </w:r>
      <w:r w:rsidRPr="003C0865">
        <w:rPr>
          <w:i/>
        </w:rPr>
        <w:t>EUREC</w:t>
      </w:r>
      <w:r w:rsidRPr="003C0865">
        <w:rPr>
          <w:i/>
          <w:vertAlign w:val="superscript"/>
        </w:rPr>
        <w:t>4</w:t>
      </w:r>
      <w:r w:rsidRPr="003C0865">
        <w:rPr>
          <w:i/>
        </w:rPr>
        <w:t>A</w:t>
      </w:r>
      <w:r w:rsidRPr="003C0865">
        <w:t xml:space="preserve"> field study, an international field study to enhance understanding of trade wind clouds and improve prediction of weather and climate (see CIMH Principal’s report to CMC59).  The successful Forecasting Initiative was proposed by the CMO HQ and the University of Leeds and organized in collaboration with CIMH.  It involved 16 forecasters in a pre-EUREC4A training and knowledge-exchange workshop (2-6 December 2019) and a Forecast test bed (20 January–</w:t>
      </w:r>
      <w:r w:rsidR="00700C7B" w:rsidRPr="003C0865">
        <w:t>14 </w:t>
      </w:r>
      <w:r w:rsidRPr="003C0865">
        <w:t xml:space="preserve">February 2020) to support research operations. </w:t>
      </w:r>
      <w:r w:rsidR="00A32F4E">
        <w:t>The participation</w:t>
      </w:r>
      <w:r w:rsidRPr="003C0865">
        <w:t xml:space="preserve"> of forecasters from across the region was a first for </w:t>
      </w:r>
      <w:r w:rsidR="00A32F4E">
        <w:t xml:space="preserve">this type of </w:t>
      </w:r>
      <w:r w:rsidRPr="003C0865">
        <w:t>field campaign in the Caribbean.</w:t>
      </w:r>
    </w:p>
    <w:p w:rsidR="004917B3" w:rsidRPr="004917B3" w:rsidRDefault="004917B3" w:rsidP="004917B3">
      <w:pPr>
        <w:pStyle w:val="ListParagraphdoc3"/>
        <w:numPr>
          <w:ilvl w:val="0"/>
          <w:numId w:val="0"/>
        </w:numPr>
        <w:rPr>
          <w:lang w:val="en-TT" w:eastAsia="en-GB"/>
        </w:rPr>
      </w:pPr>
    </w:p>
    <w:p w:rsidR="004917B3" w:rsidRPr="004917B3" w:rsidRDefault="004917B3" w:rsidP="004917B3">
      <w:pPr>
        <w:pStyle w:val="ListParagraphdoc3"/>
        <w:rPr>
          <w:lang w:val="en-TT" w:eastAsia="en-GB"/>
        </w:rPr>
      </w:pPr>
      <w:r>
        <w:t xml:space="preserve">Additionally, in support of the </w:t>
      </w:r>
      <w:r w:rsidRPr="003C0865">
        <w:rPr>
          <w:i/>
        </w:rPr>
        <w:t>EUREC</w:t>
      </w:r>
      <w:r w:rsidRPr="003C0865">
        <w:rPr>
          <w:i/>
          <w:vertAlign w:val="superscript"/>
        </w:rPr>
        <w:t>4</w:t>
      </w:r>
      <w:r w:rsidRPr="003C0865">
        <w:rPr>
          <w:i/>
        </w:rPr>
        <w:t>A</w:t>
      </w:r>
      <w:r w:rsidRPr="003C0865">
        <w:t xml:space="preserve"> </w:t>
      </w:r>
      <w:r>
        <w:t xml:space="preserve">field campaign, the Coordinating Director liaised with the Ministry of Foreign and CARICOM Affairs of the Republic of Trinidad and Tobago to help secure permission for a French research vessel to sail within the waters of Trinidad and Tobago.  The CD also coordinated with the Ministry of Foreign and CARICOM Affairs </w:t>
      </w:r>
      <w:r w:rsidR="00EE6459">
        <w:t>on behalf of</w:t>
      </w:r>
      <w:r>
        <w:t xml:space="preserve"> the Principal of CIMH, who had arranged for an </w:t>
      </w:r>
      <w:r w:rsidRPr="004917B3">
        <w:t>observer from the Institute for Marine Affairs</w:t>
      </w:r>
      <w:r>
        <w:t xml:space="preserve"> in Trinidad and Tobago to participate on a research ship.</w:t>
      </w:r>
    </w:p>
    <w:p w:rsidR="00327BBE" w:rsidRPr="004917B3" w:rsidRDefault="00327BBE" w:rsidP="004917B3">
      <w:pPr>
        <w:rPr>
          <w:rFonts w:cs="Arial"/>
          <w:sz w:val="22"/>
          <w:szCs w:val="22"/>
        </w:rPr>
      </w:pPr>
    </w:p>
    <w:p w:rsidR="00716405" w:rsidRPr="00716405" w:rsidRDefault="006E22C6" w:rsidP="00716405">
      <w:pPr>
        <w:pStyle w:val="ListParagraphdoc3"/>
        <w:rPr>
          <w:lang w:val="en-TT" w:eastAsia="en-GB"/>
        </w:rPr>
      </w:pPr>
      <w:r w:rsidRPr="003C0865">
        <w:rPr>
          <w:lang w:val="en-TT" w:eastAsia="en-GB"/>
        </w:rPr>
        <w:t xml:space="preserve">The CMO Headquarters proposed and organized </w:t>
      </w:r>
      <w:r w:rsidR="0058523B" w:rsidRPr="003C0865">
        <w:rPr>
          <w:lang w:val="en-TT" w:eastAsia="en-GB"/>
        </w:rPr>
        <w:t xml:space="preserve">a </w:t>
      </w:r>
      <w:r w:rsidRPr="003C0865">
        <w:rPr>
          <w:lang w:val="en-TT" w:eastAsia="en-GB"/>
        </w:rPr>
        <w:t xml:space="preserve">tutorial on the </w:t>
      </w:r>
      <w:r w:rsidR="004A3B8C">
        <w:rPr>
          <w:lang w:val="en-TT" w:eastAsia="en-GB"/>
        </w:rPr>
        <w:t xml:space="preserve">NOAA </w:t>
      </w:r>
      <w:r w:rsidRPr="003C0865">
        <w:rPr>
          <w:lang w:val="en-TT" w:eastAsia="en-GB"/>
        </w:rPr>
        <w:t xml:space="preserve">Experimental </w:t>
      </w:r>
      <w:r w:rsidRPr="00101076">
        <w:rPr>
          <w:i/>
          <w:iCs/>
          <w:lang w:val="en-TT" w:eastAsia="en-GB"/>
        </w:rPr>
        <w:t>High-Resolution Rapid Refresh (HRRR)-Caribbean Weather Model</w:t>
      </w:r>
      <w:r w:rsidRPr="003C0865">
        <w:rPr>
          <w:lang w:val="en-TT" w:eastAsia="en-GB"/>
        </w:rPr>
        <w:t xml:space="preserve"> for WMO RA</w:t>
      </w:r>
      <w:r w:rsidR="00700C7B" w:rsidRPr="003C0865">
        <w:rPr>
          <w:lang w:val="en-TT" w:eastAsia="en-GB"/>
        </w:rPr>
        <w:t xml:space="preserve"> </w:t>
      </w:r>
      <w:r w:rsidRPr="003C0865">
        <w:rPr>
          <w:lang w:val="en-TT" w:eastAsia="en-GB"/>
        </w:rPr>
        <w:t xml:space="preserve">IV </w:t>
      </w:r>
      <w:r w:rsidR="003D629E">
        <w:rPr>
          <w:lang w:val="en-TT" w:eastAsia="en-GB"/>
        </w:rPr>
        <w:t xml:space="preserve">on 26 </w:t>
      </w:r>
      <w:r w:rsidRPr="003C0865">
        <w:rPr>
          <w:lang w:val="en-TT" w:eastAsia="en-GB"/>
        </w:rPr>
        <w:t>August 2020</w:t>
      </w:r>
      <w:r w:rsidR="0058523B" w:rsidRPr="003C0865">
        <w:rPr>
          <w:lang w:val="en-TT" w:eastAsia="en-GB"/>
        </w:rPr>
        <w:t xml:space="preserve">, with presentation </w:t>
      </w:r>
      <w:r w:rsidR="003D629E">
        <w:rPr>
          <w:lang w:val="en-TT" w:eastAsia="en-GB"/>
        </w:rPr>
        <w:t xml:space="preserve">and discussion </w:t>
      </w:r>
      <w:r w:rsidR="0058523B" w:rsidRPr="003C0865">
        <w:rPr>
          <w:lang w:val="en-TT" w:eastAsia="en-GB"/>
        </w:rPr>
        <w:t xml:space="preserve">by the NOAA </w:t>
      </w:r>
      <w:r w:rsidR="004A3B8C">
        <w:rPr>
          <w:lang w:val="en-TT" w:eastAsia="en-GB"/>
        </w:rPr>
        <w:t xml:space="preserve">Earth System Laboratory (ESRL) </w:t>
      </w:r>
      <w:r w:rsidR="0058523B" w:rsidRPr="003C0865">
        <w:rPr>
          <w:lang w:val="en-TT" w:eastAsia="en-GB"/>
        </w:rPr>
        <w:t>model developers</w:t>
      </w:r>
      <w:r w:rsidRPr="003C0865">
        <w:rPr>
          <w:lang w:val="en-TT" w:eastAsia="en-GB"/>
        </w:rPr>
        <w:t>.  The HRRR is the award-winning NOAA operational 3</w:t>
      </w:r>
      <w:r w:rsidR="00700C7B" w:rsidRPr="003C0865">
        <w:rPr>
          <w:lang w:val="en-TT" w:eastAsia="en-GB"/>
        </w:rPr>
        <w:noBreakHyphen/>
      </w:r>
      <w:r w:rsidRPr="003C0865">
        <w:rPr>
          <w:lang w:val="en-TT" w:eastAsia="en-GB"/>
        </w:rPr>
        <w:t>km weather prediction model that provides crucial details of weather events that are evolving rapidly – leading to marked improvements in warning on severe weather across the United States.</w:t>
      </w:r>
      <w:r w:rsidR="000B4A4B" w:rsidRPr="003C0865">
        <w:rPr>
          <w:lang w:val="en-TT" w:eastAsia="en-GB"/>
        </w:rPr>
        <w:t xml:space="preserve">  In response to a request from the Coordinating Director, the HRRR-Caribbean domain was expanded in August 2020 to cover all islands and most of Central America.</w:t>
      </w:r>
      <w:r w:rsidR="004A3B8C">
        <w:rPr>
          <w:lang w:val="en-TT" w:eastAsia="en-GB"/>
        </w:rPr>
        <w:t xml:space="preserve"> The </w:t>
      </w:r>
      <w:r w:rsidR="00A33440">
        <w:rPr>
          <w:lang w:val="en-TT" w:eastAsia="en-GB"/>
        </w:rPr>
        <w:t xml:space="preserve">new </w:t>
      </w:r>
      <w:r w:rsidR="004A3B8C">
        <w:rPr>
          <w:lang w:val="en-TT" w:eastAsia="en-GB"/>
        </w:rPr>
        <w:t>model</w:t>
      </w:r>
      <w:r w:rsidR="00A33440">
        <w:rPr>
          <w:lang w:val="en-TT" w:eastAsia="en-GB"/>
        </w:rPr>
        <w:t xml:space="preserve"> version</w:t>
      </w:r>
      <w:r w:rsidR="004A3B8C">
        <w:rPr>
          <w:lang w:val="en-TT" w:eastAsia="en-GB"/>
        </w:rPr>
        <w:t xml:space="preserve"> is run four times daily, providing</w:t>
      </w:r>
      <w:r w:rsidR="00A33440">
        <w:rPr>
          <w:lang w:val="en-TT" w:eastAsia="en-GB"/>
        </w:rPr>
        <w:t xml:space="preserve"> more realistic</w:t>
      </w:r>
      <w:r w:rsidR="00716405">
        <w:rPr>
          <w:lang w:val="en-TT" w:eastAsia="en-GB"/>
        </w:rPr>
        <w:t xml:space="preserve"> </w:t>
      </w:r>
      <w:r w:rsidR="00716405" w:rsidRPr="00716405">
        <w:t>representation of thunderstorms, marine winds, and tropical cyclones with improved banding and storm-related winds.</w:t>
      </w:r>
    </w:p>
    <w:p w:rsidR="00716405" w:rsidRPr="00716405" w:rsidRDefault="00716405" w:rsidP="00716405">
      <w:pPr>
        <w:pStyle w:val="ListParagraphdoc3"/>
        <w:numPr>
          <w:ilvl w:val="0"/>
          <w:numId w:val="0"/>
        </w:numPr>
        <w:rPr>
          <w:lang w:val="en-TT" w:eastAsia="en-GB"/>
        </w:rPr>
      </w:pPr>
    </w:p>
    <w:p w:rsidR="00716405" w:rsidRPr="003C0865" w:rsidRDefault="00716405" w:rsidP="00716405">
      <w:pPr>
        <w:pStyle w:val="ListParagraphdoc3"/>
      </w:pPr>
      <w:r w:rsidRPr="003C0865">
        <w:t>The CMO Headquarters continue</w:t>
      </w:r>
      <w:r>
        <w:t>d</w:t>
      </w:r>
      <w:r w:rsidRPr="003C0865">
        <w:t xml:space="preserve"> to assist the WMO in developing new Marine Meteorology Service Delivery training to benefit regional forecasters by soliciting case examples from CMO Member States.  The planned adaptation and delivery of the training for the Caribbean in 2020 was delayed due to budget and pandemic constraints.</w:t>
      </w:r>
    </w:p>
    <w:p w:rsidR="006E22C6" w:rsidRPr="003C0865" w:rsidRDefault="006E22C6" w:rsidP="00327BBE">
      <w:pPr>
        <w:pStyle w:val="ListParagraphdoc3"/>
        <w:numPr>
          <w:ilvl w:val="0"/>
          <w:numId w:val="0"/>
        </w:numPr>
        <w:rPr>
          <w:lang w:val="en-TT" w:eastAsia="en-GB"/>
        </w:rPr>
      </w:pPr>
    </w:p>
    <w:p w:rsidR="00EE7BDC" w:rsidRPr="00EE7BDC" w:rsidRDefault="00253A90" w:rsidP="00EE7BDC">
      <w:pPr>
        <w:pStyle w:val="ListParagraphdoc3"/>
        <w:rPr>
          <w:lang w:val="en-TT" w:eastAsia="en-GB"/>
        </w:rPr>
      </w:pPr>
      <w:r w:rsidRPr="003C0865">
        <w:rPr>
          <w:lang w:val="en-TT" w:eastAsia="en-GB"/>
        </w:rPr>
        <w:t>The Coordinating Director co-authored</w:t>
      </w:r>
      <w:r w:rsidR="00A8102B" w:rsidRPr="003C0865">
        <w:rPr>
          <w:lang w:val="en-TT" w:eastAsia="en-GB"/>
        </w:rPr>
        <w:t xml:space="preserve"> an information box on “</w:t>
      </w:r>
      <w:r w:rsidR="00A8102B" w:rsidRPr="003C0865">
        <w:rPr>
          <w:i/>
          <w:iCs/>
          <w:lang w:val="en-TT" w:eastAsia="en-GB"/>
        </w:rPr>
        <w:t>Small Island Developing States’ response to hazards, vulnerabilities and emergin</w:t>
      </w:r>
      <w:r w:rsidR="00364A8D">
        <w:rPr>
          <w:i/>
          <w:iCs/>
          <w:lang w:val="en-TT" w:eastAsia="en-GB"/>
        </w:rPr>
        <w:t>g threats</w:t>
      </w:r>
      <w:r w:rsidR="00A8102B" w:rsidRPr="003C0865">
        <w:rPr>
          <w:lang w:val="en-TT" w:eastAsia="en-GB"/>
        </w:rPr>
        <w:t>” in</w:t>
      </w:r>
      <w:r w:rsidRPr="003C0865">
        <w:rPr>
          <w:lang w:val="en-TT" w:eastAsia="en-GB"/>
        </w:rPr>
        <w:t xml:space="preserve"> the</w:t>
      </w:r>
      <w:r w:rsidR="00A8102B" w:rsidRPr="003C0865">
        <w:rPr>
          <w:lang w:val="en-TT" w:eastAsia="en-GB"/>
        </w:rPr>
        <w:t xml:space="preserve"> </w:t>
      </w:r>
      <w:r w:rsidR="00A8102B" w:rsidRPr="003C0865">
        <w:rPr>
          <w:i/>
          <w:iCs/>
          <w:lang w:val="en-TT" w:eastAsia="en-GB"/>
        </w:rPr>
        <w:t xml:space="preserve">World Disasters Report 2020 </w:t>
      </w:r>
      <w:r w:rsidR="00A8102B" w:rsidRPr="00D1598E">
        <w:rPr>
          <w:lang w:val="en-TT" w:eastAsia="en-GB"/>
        </w:rPr>
        <w:t>of the</w:t>
      </w:r>
      <w:r w:rsidR="00A8102B" w:rsidRPr="003C0865">
        <w:rPr>
          <w:lang w:val="en-TT" w:eastAsia="en-GB"/>
        </w:rPr>
        <w:t xml:space="preserve"> </w:t>
      </w:r>
      <w:r w:rsidR="00A8102B" w:rsidRPr="003C0865">
        <w:rPr>
          <w:i/>
          <w:iCs/>
          <w:lang w:val="en-TT" w:eastAsia="en-GB"/>
        </w:rPr>
        <w:t>International Federation of Red Cross and Red Crescent Societies.</w:t>
      </w:r>
    </w:p>
    <w:p w:rsidR="00EE7BDC" w:rsidRDefault="00EE7BDC" w:rsidP="00EE7BDC">
      <w:pPr>
        <w:pStyle w:val="ListParagraph"/>
      </w:pPr>
    </w:p>
    <w:p w:rsidR="00EE7BDC" w:rsidRPr="00EE7BDC" w:rsidRDefault="00946D57" w:rsidP="00EE7BDC">
      <w:pPr>
        <w:pStyle w:val="ListParagraphdoc3"/>
        <w:rPr>
          <w:lang w:val="en-TT" w:eastAsia="en-GB"/>
        </w:rPr>
      </w:pPr>
      <w:r w:rsidRPr="00EE7BDC">
        <w:t xml:space="preserve">The </w:t>
      </w:r>
      <w:r w:rsidR="00EE7BDC" w:rsidRPr="00EE7BDC">
        <w:t xml:space="preserve">Council is also asked to note </w:t>
      </w:r>
      <w:r w:rsidR="00D1598E">
        <w:t>overtures</w:t>
      </w:r>
      <w:r w:rsidR="00EE7BDC" w:rsidRPr="00EE7BDC">
        <w:t xml:space="preserve"> made by the </w:t>
      </w:r>
      <w:r w:rsidRPr="00EE7BDC">
        <w:t xml:space="preserve">CMO Headquarters to the private sector, specifically, the </w:t>
      </w:r>
      <w:r w:rsidRPr="00D1598E">
        <w:rPr>
          <w:i/>
          <w:iCs/>
        </w:rPr>
        <w:t>American Chamber of Commerce</w:t>
      </w:r>
      <w:r w:rsidRPr="00EE7BDC">
        <w:t xml:space="preserve"> (AmCham) in Trinidad and Tobago.</w:t>
      </w:r>
      <w:r w:rsidR="00EE7BDC" w:rsidRPr="00EE7BDC">
        <w:t xml:space="preserve"> AmCham expressed interest in collaborating on </w:t>
      </w:r>
      <w:r w:rsidR="00EE7BDC">
        <w:t>communication of warnings</w:t>
      </w:r>
      <w:r w:rsidR="00EE7BDC" w:rsidRPr="00EE7BDC">
        <w:t xml:space="preserve"> </w:t>
      </w:r>
      <w:r w:rsidR="00EE7BDC">
        <w:t xml:space="preserve">and preparedness in terms of public awareness and education.  The CMO HQ </w:t>
      </w:r>
      <w:r w:rsidR="00EE7BDC" w:rsidRPr="00D1598E">
        <w:t xml:space="preserve">provided </w:t>
      </w:r>
      <w:r w:rsidR="00D1598E">
        <w:t>AmCham</w:t>
      </w:r>
      <w:r w:rsidR="00EE7BDC" w:rsidRPr="00D1598E">
        <w:t xml:space="preserve"> with information on Caribbean climate change projections obtained from the Climate Studies Group at Mona</w:t>
      </w:r>
      <w:r w:rsidR="00D1598E">
        <w:t xml:space="preserve"> </w:t>
      </w:r>
      <w:r w:rsidR="00EE7BDC" w:rsidRPr="00D1598E">
        <w:t>and contacts for obtaining rainfall data for Trinidad and Tobago. AmCham sees these and other risk information as necessary to support business continuity planning as part of disaster risk reduction.  The Headquarters efforts at engaging with the private sector are synergistic with the WMO Public</w:t>
      </w:r>
      <w:r w:rsidR="00EE7BDC">
        <w:t>-Private-Engagement initiatives and private sector partnerships in disaster risk reduction.</w:t>
      </w:r>
    </w:p>
    <w:p w:rsidR="00EE7BDC" w:rsidRDefault="00EE7BDC" w:rsidP="00EE7BDC">
      <w:pPr>
        <w:pStyle w:val="ListParagraph"/>
        <w:rPr>
          <w:szCs w:val="21"/>
        </w:rPr>
      </w:pPr>
    </w:p>
    <w:p w:rsidR="00EE7BDC" w:rsidRPr="00EE7BDC" w:rsidRDefault="00D1598E" w:rsidP="00EE7BDC">
      <w:pPr>
        <w:pStyle w:val="ListParagraphdoc3"/>
        <w:rPr>
          <w:lang w:val="en-TT" w:eastAsia="en-GB"/>
        </w:rPr>
      </w:pPr>
      <w:r>
        <w:rPr>
          <w:szCs w:val="21"/>
        </w:rPr>
        <w:t>With the aim of improving the communication of early warnings, t</w:t>
      </w:r>
      <w:r w:rsidR="00EE7BDC">
        <w:rPr>
          <w:szCs w:val="21"/>
        </w:rPr>
        <w:t>he</w:t>
      </w:r>
      <w:r>
        <w:rPr>
          <w:szCs w:val="21"/>
        </w:rPr>
        <w:t xml:space="preserve"> CMO</w:t>
      </w:r>
      <w:r w:rsidR="00EE7BDC">
        <w:rPr>
          <w:szCs w:val="21"/>
        </w:rPr>
        <w:t xml:space="preserve"> Headquarters has developed a </w:t>
      </w:r>
      <w:r w:rsidR="00EE7BDC" w:rsidRPr="00EE7BDC">
        <w:rPr>
          <w:szCs w:val="21"/>
        </w:rPr>
        <w:t xml:space="preserve">draft proposal to improve </w:t>
      </w:r>
      <w:r w:rsidR="00EE7BDC">
        <w:rPr>
          <w:szCs w:val="21"/>
        </w:rPr>
        <w:t xml:space="preserve">the </w:t>
      </w:r>
      <w:r w:rsidR="00EE7BDC" w:rsidRPr="00EE7BDC">
        <w:rPr>
          <w:szCs w:val="21"/>
        </w:rPr>
        <w:t xml:space="preserve">communication </w:t>
      </w:r>
      <w:r w:rsidR="00EE7BDC">
        <w:rPr>
          <w:szCs w:val="21"/>
        </w:rPr>
        <w:t xml:space="preserve">capability of </w:t>
      </w:r>
      <w:r w:rsidR="00EE7BDC" w:rsidRPr="00EE7BDC">
        <w:rPr>
          <w:szCs w:val="21"/>
        </w:rPr>
        <w:t xml:space="preserve">the National Meteorological and Hydrometeorological Services—aimed at helping the services to be the authoritative national voice for weather and climate forecasts and warnings. The second aim is to improve understanding of hydro-meteorological hazards by the media and disaster managers, who are core partners in early warning systems.  The </w:t>
      </w:r>
      <w:r w:rsidR="00EE7BDC">
        <w:rPr>
          <w:szCs w:val="21"/>
        </w:rPr>
        <w:t xml:space="preserve">CMO </w:t>
      </w:r>
      <w:r w:rsidR="00EE7BDC" w:rsidRPr="00EE7BDC">
        <w:rPr>
          <w:szCs w:val="21"/>
        </w:rPr>
        <w:t xml:space="preserve">HQ had been coordinating with the Grenada Meteorological Service to expand their </w:t>
      </w:r>
      <w:r w:rsidR="00EE7BDC">
        <w:rPr>
          <w:szCs w:val="21"/>
        </w:rPr>
        <w:t xml:space="preserve">national </w:t>
      </w:r>
      <w:r w:rsidR="00EE7BDC" w:rsidRPr="00EE7BDC">
        <w:rPr>
          <w:szCs w:val="21"/>
        </w:rPr>
        <w:t>communication workshop into a regional activity, which was curtailed by the pandemic.  Discussions were started with the American Chamber of Commerce in Trinidad and Tobago and the Caribbean Broadcasting Union</w:t>
      </w:r>
      <w:r w:rsidR="00EE7BDC">
        <w:rPr>
          <w:szCs w:val="21"/>
        </w:rPr>
        <w:t xml:space="preserve"> (CBU)</w:t>
      </w:r>
      <w:r w:rsidR="00EE7BDC" w:rsidRPr="00EE7BDC">
        <w:rPr>
          <w:szCs w:val="21"/>
        </w:rPr>
        <w:t xml:space="preserve"> on partnering in this effort.</w:t>
      </w:r>
    </w:p>
    <w:p w:rsidR="000C0757" w:rsidRPr="00EE7BDC" w:rsidRDefault="000C0757" w:rsidP="00EE7BDC">
      <w:pPr>
        <w:rPr>
          <w:rFonts w:cs="Arial"/>
          <w:sz w:val="22"/>
          <w:szCs w:val="22"/>
        </w:rPr>
      </w:pPr>
    </w:p>
    <w:p w:rsidR="000C0757" w:rsidRPr="003C0865" w:rsidRDefault="000C0757" w:rsidP="000C0757">
      <w:pPr>
        <w:pStyle w:val="ListParagraphdoc3"/>
        <w:rPr>
          <w:lang w:val="en-TT" w:eastAsia="en-GB"/>
        </w:rPr>
      </w:pPr>
      <w:r w:rsidRPr="003C0865">
        <w:t xml:space="preserve">The CD was invited to present at the </w:t>
      </w:r>
      <w:r w:rsidRPr="003C0865">
        <w:rPr>
          <w:i/>
          <w:iCs/>
        </w:rPr>
        <w:t>Commonwealth Science Conference, Caribbean Feeder Meeting</w:t>
      </w:r>
      <w:r w:rsidRPr="003C0865">
        <w:t>, which focused on extreme weather and climate forecasting; and extreme weather and its effect on human development</w:t>
      </w:r>
      <w:r w:rsidR="0049605D" w:rsidRPr="003C0865">
        <w:t>. The conference</w:t>
      </w:r>
      <w:r w:rsidRPr="003C0865">
        <w:t xml:space="preserve"> was scheduled for 16-18 March in Jamaica, but was cancelled due to the pandemic.  The CD's presentation, on "Extreme weather prediction in the Caribbean", was submitted to the conference organizers, along with a list of priority areas and questions for the next conference.</w:t>
      </w:r>
    </w:p>
    <w:p w:rsidR="000C0757" w:rsidRDefault="000C0757" w:rsidP="00D1598E">
      <w:pPr>
        <w:rPr>
          <w:rFonts w:cs="Arial"/>
          <w:sz w:val="22"/>
          <w:szCs w:val="22"/>
        </w:rPr>
      </w:pPr>
    </w:p>
    <w:p w:rsidR="00D1598E" w:rsidRPr="003C0865" w:rsidRDefault="00D1598E" w:rsidP="00D1598E">
      <w:pPr>
        <w:pStyle w:val="ListParagraphdoc3"/>
      </w:pPr>
      <w:r w:rsidRPr="003C0865">
        <w:t xml:space="preserve">As part of the American Meteorological Society (AMS) Annual Meeting’s </w:t>
      </w:r>
      <w:r w:rsidRPr="003C0865">
        <w:rPr>
          <w:b/>
          <w:bCs/>
          <w:i/>
          <w:iCs/>
        </w:rPr>
        <w:t>WMO/NWS International Session</w:t>
      </w:r>
      <w:r w:rsidRPr="003C0865">
        <w:rPr>
          <w:b/>
          <w:bCs/>
        </w:rPr>
        <w:t xml:space="preserve">, </w:t>
      </w:r>
      <w:r w:rsidRPr="003C0865">
        <w:t>themed,</w:t>
      </w:r>
      <w:r w:rsidRPr="003C0865">
        <w:rPr>
          <w:b/>
          <w:bCs/>
        </w:rPr>
        <w:t xml:space="preserve"> </w:t>
      </w:r>
      <w:r w:rsidRPr="003C0865">
        <w:rPr>
          <w:rFonts w:eastAsia="Calibri"/>
          <w:i/>
          <w:iCs/>
          <w:highlight w:val="white"/>
        </w:rPr>
        <w:t>Improving Communication and Preparedness in Vulnerable Regions and Underserved</w:t>
      </w:r>
      <w:r w:rsidRPr="003C0865">
        <w:rPr>
          <w:rFonts w:eastAsia="Calibri"/>
          <w:i/>
          <w:iCs/>
        </w:rPr>
        <w:t xml:space="preserve"> Communities</w:t>
      </w:r>
      <w:r w:rsidRPr="003C0865">
        <w:rPr>
          <w:rFonts w:eastAsia="Calibri"/>
        </w:rPr>
        <w:t xml:space="preserve">, the CD was invited to present as part of panel on Preparedness, on Small Island Developing States and underserved communities.  She was also an invited speaker to the </w:t>
      </w:r>
      <w:r w:rsidRPr="003C0865">
        <w:rPr>
          <w:rStyle w:val="Strong"/>
          <w:rFonts w:eastAsia="Arial"/>
          <w:i/>
          <w:iCs/>
        </w:rPr>
        <w:t xml:space="preserve">Tropical Meteorology and Tropical Cyclones Symposium, </w:t>
      </w:r>
      <w:r w:rsidRPr="003C0865">
        <w:rPr>
          <w:rStyle w:val="Strong"/>
          <w:rFonts w:eastAsia="Arial"/>
          <w:b w:val="0"/>
          <w:bCs w:val="0"/>
        </w:rPr>
        <w:t>Session on</w:t>
      </w:r>
      <w:r w:rsidRPr="003C0865">
        <w:rPr>
          <w:rStyle w:val="Strong"/>
          <w:rFonts w:eastAsia="Arial"/>
          <w:i/>
          <w:iCs/>
        </w:rPr>
        <w:t xml:space="preserve"> </w:t>
      </w:r>
      <w:r w:rsidRPr="003C0865">
        <w:rPr>
          <w:i/>
          <w:iCs/>
        </w:rPr>
        <w:t>Women in the Tropics</w:t>
      </w:r>
      <w:r>
        <w:t>, where</w:t>
      </w:r>
      <w:r w:rsidRPr="003C0865">
        <w:t xml:space="preserve"> </w:t>
      </w:r>
      <w:r>
        <w:t>s</w:t>
      </w:r>
      <w:r w:rsidRPr="003C0865">
        <w:t>he chose to speak on the contribution of Caribbean women to operations, education and training, research, and applications, from the 1940s to present.</w:t>
      </w:r>
    </w:p>
    <w:p w:rsidR="00D1598E" w:rsidRPr="00D1598E" w:rsidRDefault="00D1598E" w:rsidP="00D1598E">
      <w:pPr>
        <w:rPr>
          <w:rFonts w:cs="Arial"/>
          <w:sz w:val="22"/>
          <w:szCs w:val="22"/>
        </w:rPr>
      </w:pPr>
    </w:p>
    <w:p w:rsidR="00D1598E" w:rsidRPr="00D1598E" w:rsidRDefault="003933C1" w:rsidP="001C5793">
      <w:pPr>
        <w:pStyle w:val="ListParagraphdoc3"/>
        <w:rPr>
          <w:lang w:val="en-TT" w:eastAsia="en-GB"/>
        </w:rPr>
      </w:pPr>
      <w:r w:rsidRPr="003C0865">
        <w:t xml:space="preserve">Council is asked to note the </w:t>
      </w:r>
      <w:r w:rsidR="00E260A8" w:rsidRPr="003C0865">
        <w:t xml:space="preserve">CMO </w:t>
      </w:r>
      <w:r w:rsidRPr="003C0865">
        <w:t xml:space="preserve">Headquarters efforts with regard to </w:t>
      </w:r>
      <w:r w:rsidR="000C0757" w:rsidRPr="003C0865">
        <w:rPr>
          <w:i/>
          <w:iCs/>
        </w:rPr>
        <w:t>Indigenous Community Engagement</w:t>
      </w:r>
      <w:r w:rsidRPr="003C0865">
        <w:t>.</w:t>
      </w:r>
      <w:r w:rsidR="000C0757" w:rsidRPr="003C0865">
        <w:t xml:space="preserve"> Adaptation to extreme weather and climate impacts warrant reaching out to vulnerable and under-served communities</w:t>
      </w:r>
      <w:r w:rsidRPr="003C0865">
        <w:t>, including indigenous communities</w:t>
      </w:r>
      <w:r w:rsidR="000C0757" w:rsidRPr="003C0865">
        <w:t xml:space="preserve">. In that regard, the CMO Headquarters began initiatives to encourage engagement with indigenous communities in our Member States. On the recommendation of the CD, Dr Garvin Cummings was invited to speak on the Guyanese Hydrometeorological Service’s work with indigenous and other isolated communities </w:t>
      </w:r>
      <w:r w:rsidR="00D1598E">
        <w:t xml:space="preserve">on </w:t>
      </w:r>
      <w:r w:rsidR="000C0757" w:rsidRPr="003C0865">
        <w:t xml:space="preserve">weather and climate impacts, at the </w:t>
      </w:r>
      <w:r w:rsidR="000C0757" w:rsidRPr="003C0865">
        <w:rPr>
          <w:i/>
          <w:iCs/>
        </w:rPr>
        <w:t>WMO/NWS International Session</w:t>
      </w:r>
      <w:r w:rsidR="000C0757" w:rsidRPr="003C0865">
        <w:t xml:space="preserve"> in January 2020. The CD spoke on preparedness and </w:t>
      </w:r>
      <w:r w:rsidR="00D1598E">
        <w:t xml:space="preserve">building </w:t>
      </w:r>
      <w:r w:rsidR="000C0757" w:rsidRPr="003C0865">
        <w:t xml:space="preserve">resilience </w:t>
      </w:r>
      <w:r w:rsidR="00D1598E">
        <w:t xml:space="preserve">to weather and climate extremes </w:t>
      </w:r>
      <w:r w:rsidR="000C0757" w:rsidRPr="003C0865">
        <w:t xml:space="preserve">in the Commonwealth of Dominica, </w:t>
      </w:r>
      <w:r w:rsidR="00D1598E">
        <w:t xml:space="preserve">home of the </w:t>
      </w:r>
      <w:r w:rsidR="00D1598E" w:rsidRPr="00D1598E">
        <w:rPr>
          <w:i/>
          <w:iCs/>
        </w:rPr>
        <w:t>Kalinago</w:t>
      </w:r>
      <w:r w:rsidR="00D1598E">
        <w:t xml:space="preserve"> people, </w:t>
      </w:r>
      <w:r w:rsidR="000C0757" w:rsidRPr="003C0865">
        <w:t xml:space="preserve">with input from the Dominican Meteorological Service. </w:t>
      </w:r>
    </w:p>
    <w:p w:rsidR="00D1598E" w:rsidRDefault="00D1598E" w:rsidP="00D1598E">
      <w:pPr>
        <w:pStyle w:val="ListParagraph"/>
      </w:pPr>
    </w:p>
    <w:p w:rsidR="004917B3" w:rsidRPr="004917B3" w:rsidRDefault="000C0757" w:rsidP="004917B3">
      <w:pPr>
        <w:pStyle w:val="ListParagraphdoc3"/>
        <w:rPr>
          <w:lang w:val="en-TT" w:eastAsia="en-GB"/>
        </w:rPr>
      </w:pPr>
      <w:r w:rsidRPr="003C0865">
        <w:t xml:space="preserve">CMO HQ also encouraged the Meteorological Service in St Vincent and the Grenadines to engage with the </w:t>
      </w:r>
      <w:r w:rsidRPr="00D1598E">
        <w:rPr>
          <w:i/>
          <w:iCs/>
        </w:rPr>
        <w:t>Garifuna</w:t>
      </w:r>
      <w:r w:rsidRPr="003C0865">
        <w:t xml:space="preserve"> people, </w:t>
      </w:r>
      <w:r w:rsidR="00700C7B" w:rsidRPr="003C0865">
        <w:t>and repr</w:t>
      </w:r>
      <w:r w:rsidR="008C2990" w:rsidRPr="003C0865">
        <w:t>es</w:t>
      </w:r>
      <w:r w:rsidR="00700C7B" w:rsidRPr="003C0865">
        <w:t>ent</w:t>
      </w:r>
      <w:r w:rsidRPr="003C0865">
        <w:t xml:space="preserve"> the CMO at the </w:t>
      </w:r>
      <w:r w:rsidRPr="003C0865">
        <w:rPr>
          <w:i/>
          <w:iCs/>
        </w:rPr>
        <w:t>7th Garifuna International Conference</w:t>
      </w:r>
      <w:r w:rsidRPr="003C0865">
        <w:t xml:space="preserve"> held in St Vincent and the Grenadines in March 2020.  These efforts support the UNESCO </w:t>
      </w:r>
      <w:r w:rsidR="00700C7B" w:rsidRPr="003C0865">
        <w:t xml:space="preserve">Sustainable Development </w:t>
      </w:r>
      <w:r w:rsidRPr="003C0865">
        <w:t xml:space="preserve">Goals; specifically </w:t>
      </w:r>
      <w:hyperlink r:id="rId20" w:history="1">
        <w:r w:rsidRPr="003C0865">
          <w:rPr>
            <w:rStyle w:val="Hyperlink"/>
            <w:color w:val="auto"/>
            <w:bdr w:val="none" w:sz="0" w:space="0" w:color="auto" w:frame="1"/>
            <w:shd w:val="clear" w:color="auto" w:fill="FFFFFF"/>
          </w:rPr>
          <w:t>GOAL 3: Good Health and Well-being</w:t>
        </w:r>
      </w:hyperlink>
      <w:r w:rsidRPr="003C0865">
        <w:t xml:space="preserve">, </w:t>
      </w:r>
      <w:hyperlink r:id="rId21" w:history="1">
        <w:r w:rsidRPr="003C0865">
          <w:rPr>
            <w:rStyle w:val="Hyperlink"/>
            <w:color w:val="auto"/>
            <w:bdr w:val="none" w:sz="0" w:space="0" w:color="auto" w:frame="1"/>
            <w:shd w:val="clear" w:color="auto" w:fill="FFFFFF"/>
          </w:rPr>
          <w:t>GOAL 10: Reduced Inequality</w:t>
        </w:r>
      </w:hyperlink>
      <w:r w:rsidRPr="003C0865">
        <w:t xml:space="preserve">, </w:t>
      </w:r>
      <w:hyperlink r:id="rId22" w:history="1">
        <w:r w:rsidRPr="003C0865">
          <w:rPr>
            <w:rStyle w:val="Hyperlink"/>
            <w:color w:val="auto"/>
            <w:bdr w:val="none" w:sz="0" w:space="0" w:color="auto" w:frame="1"/>
            <w:shd w:val="clear" w:color="auto" w:fill="FFFFFF"/>
          </w:rPr>
          <w:t>GOAL 13: Climate Action</w:t>
        </w:r>
      </w:hyperlink>
      <w:r w:rsidRPr="003C0865">
        <w:t xml:space="preserve">, </w:t>
      </w:r>
      <w:hyperlink r:id="rId23" w:history="1">
        <w:r w:rsidRPr="003C0865">
          <w:rPr>
            <w:rStyle w:val="Hyperlink"/>
            <w:color w:val="auto"/>
            <w:bdr w:val="none" w:sz="0" w:space="0" w:color="auto" w:frame="1"/>
            <w:shd w:val="clear" w:color="auto" w:fill="FFFFFF"/>
          </w:rPr>
          <w:t>GOAL 15: Life on Land</w:t>
        </w:r>
      </w:hyperlink>
      <w:r w:rsidRPr="003C0865">
        <w:t xml:space="preserve"> and </w:t>
      </w:r>
      <w:hyperlink r:id="rId24" w:history="1">
        <w:r w:rsidRPr="003C0865">
          <w:rPr>
            <w:rStyle w:val="Hyperlink"/>
            <w:color w:val="auto"/>
            <w:bdr w:val="none" w:sz="0" w:space="0" w:color="auto" w:frame="1"/>
            <w:shd w:val="clear" w:color="auto" w:fill="FFFFFF"/>
          </w:rPr>
          <w:t>GOAL 17: Partnerships to achieve the Goal</w:t>
        </w:r>
      </w:hyperlink>
      <w:r w:rsidRPr="003C0865">
        <w:t>.</w:t>
      </w:r>
      <w:r w:rsidR="00D1598E">
        <w:t xml:space="preserve"> They are follow-on actions from </w:t>
      </w:r>
      <w:r w:rsidR="00D1598E" w:rsidRPr="003C0865">
        <w:t xml:space="preserve">the CD’s </w:t>
      </w:r>
      <w:r w:rsidR="00D1598E">
        <w:t>participation</w:t>
      </w:r>
      <w:r w:rsidR="00D1598E" w:rsidRPr="003C0865">
        <w:t xml:space="preserve"> in the September 2019 UNESCO workshop, on </w:t>
      </w:r>
      <w:r w:rsidR="00D1598E" w:rsidRPr="003C0865">
        <w:rPr>
          <w:i/>
          <w:iCs/>
        </w:rPr>
        <w:t>Mobilizing indigenous and local knowledge solutions: addressing climate impacts and vulnerabilities: A perspective from the Caribbean region</w:t>
      </w:r>
      <w:r w:rsidR="00D1598E">
        <w:t>.</w:t>
      </w:r>
    </w:p>
    <w:p w:rsidR="00A8102B" w:rsidRDefault="00A8102B" w:rsidP="000C0757">
      <w:pPr>
        <w:pStyle w:val="ListParagraphdoc3"/>
        <w:numPr>
          <w:ilvl w:val="0"/>
          <w:numId w:val="0"/>
        </w:numPr>
        <w:rPr>
          <w:lang w:val="en-TT" w:eastAsia="en-GB"/>
        </w:rPr>
      </w:pPr>
    </w:p>
    <w:p w:rsidR="00D1598E" w:rsidRPr="00D1598E" w:rsidRDefault="00254E9C" w:rsidP="000C0757">
      <w:pPr>
        <w:pStyle w:val="ListParagraphdoc3"/>
        <w:numPr>
          <w:ilvl w:val="0"/>
          <w:numId w:val="0"/>
        </w:numPr>
        <w:rPr>
          <w:b/>
          <w:bCs/>
          <w:lang w:val="en-TT" w:eastAsia="en-GB"/>
        </w:rPr>
      </w:pPr>
      <w:r>
        <w:rPr>
          <w:b/>
          <w:bCs/>
          <w:lang w:val="en-TT" w:eastAsia="en-GB"/>
        </w:rPr>
        <w:t>CCAT and other</w:t>
      </w:r>
      <w:r w:rsidR="00D1598E">
        <w:rPr>
          <w:b/>
          <w:bCs/>
          <w:lang w:val="en-TT" w:eastAsia="en-GB"/>
        </w:rPr>
        <w:t xml:space="preserve"> </w:t>
      </w:r>
      <w:r w:rsidR="00D1598E" w:rsidRPr="00D1598E">
        <w:rPr>
          <w:b/>
          <w:bCs/>
          <w:lang w:val="en-TT" w:eastAsia="en-GB"/>
        </w:rPr>
        <w:t>CARICOM</w:t>
      </w:r>
      <w:r w:rsidR="00A32F4E">
        <w:rPr>
          <w:b/>
          <w:bCs/>
          <w:lang w:val="en-TT" w:eastAsia="en-GB"/>
        </w:rPr>
        <w:t xml:space="preserve">-related </w:t>
      </w:r>
      <w:r w:rsidR="00D1598E" w:rsidRPr="00D1598E">
        <w:rPr>
          <w:b/>
          <w:bCs/>
          <w:lang w:val="en-TT" w:eastAsia="en-GB"/>
        </w:rPr>
        <w:t>Activities</w:t>
      </w:r>
    </w:p>
    <w:p w:rsidR="00D1598E" w:rsidRPr="003C0865" w:rsidRDefault="00D1598E" w:rsidP="000C0757">
      <w:pPr>
        <w:pStyle w:val="ListParagraphdoc3"/>
        <w:numPr>
          <w:ilvl w:val="0"/>
          <w:numId w:val="0"/>
        </w:numPr>
        <w:rPr>
          <w:lang w:val="en-TT" w:eastAsia="en-GB"/>
        </w:rPr>
      </w:pPr>
    </w:p>
    <w:p w:rsidR="006E22C6" w:rsidRPr="003C0865" w:rsidRDefault="00447BE9" w:rsidP="00A45281">
      <w:pPr>
        <w:pStyle w:val="ListParagraphdoc3"/>
      </w:pPr>
      <w:r w:rsidRPr="003C0865">
        <w:t>The CMO Headquarters continued its collaboration with the Caribbean Communit</w:t>
      </w:r>
      <w:r w:rsidR="0071494D" w:rsidRPr="003C0865">
        <w:t>y Secretariat on aspects of</w:t>
      </w:r>
      <w:r w:rsidRPr="003C0865">
        <w:t xml:space="preserve"> the </w:t>
      </w:r>
      <w:r w:rsidRPr="003C0865">
        <w:rPr>
          <w:i/>
        </w:rPr>
        <w:t xml:space="preserve">Caribbean Community Strategic </w:t>
      </w:r>
      <w:r w:rsidR="0071494D" w:rsidRPr="003C0865">
        <w:rPr>
          <w:i/>
        </w:rPr>
        <w:t>Plan 2020</w:t>
      </w:r>
      <w:r w:rsidR="0071494D" w:rsidRPr="003C0865">
        <w:t xml:space="preserve"> and the establishment of a Results-based Management System (RBMS) by all community institutions.</w:t>
      </w:r>
      <w:r w:rsidRPr="003C0865">
        <w:t xml:space="preserve">  The CMO Headquarters </w:t>
      </w:r>
      <w:r w:rsidR="0071494D" w:rsidRPr="003C0865">
        <w:t xml:space="preserve">has </w:t>
      </w:r>
      <w:r w:rsidRPr="003C0865">
        <w:t>report</w:t>
      </w:r>
      <w:r w:rsidR="0071494D" w:rsidRPr="003C0865">
        <w:t>ed</w:t>
      </w:r>
      <w:r w:rsidRPr="003C0865">
        <w:t xml:space="preserve"> to the CARICOM Secretariat on its</w:t>
      </w:r>
      <w:r w:rsidR="0071494D" w:rsidRPr="003C0865">
        <w:t xml:space="preserve"> progress in implementation of the RBMS</w:t>
      </w:r>
      <w:r w:rsidRPr="003C0865">
        <w:t xml:space="preserve">.  In keeping with this approach, </w:t>
      </w:r>
      <w:r w:rsidR="00B13487" w:rsidRPr="003C0865">
        <w:t xml:space="preserve">which is also used by the WMO, </w:t>
      </w:r>
      <w:r w:rsidRPr="003C0865">
        <w:t xml:space="preserve">the CMO Headquarters </w:t>
      </w:r>
      <w:r w:rsidR="00672C9B" w:rsidRPr="003C0865">
        <w:t>S</w:t>
      </w:r>
      <w:r w:rsidR="0071494D" w:rsidRPr="003C0865">
        <w:t>trategic Plan for 2020-2023</w:t>
      </w:r>
      <w:r w:rsidR="00E65A4F" w:rsidRPr="003C0865">
        <w:t xml:space="preserve"> </w:t>
      </w:r>
      <w:r w:rsidR="00700C7B" w:rsidRPr="003C0865">
        <w:t xml:space="preserve">was developed </w:t>
      </w:r>
      <w:r w:rsidR="00E65A4F" w:rsidRPr="003C0865">
        <w:t>using RBMS</w:t>
      </w:r>
      <w:r w:rsidR="0071494D" w:rsidRPr="003C0865">
        <w:t>.</w:t>
      </w:r>
    </w:p>
    <w:p w:rsidR="006E22C6" w:rsidRPr="003C0865" w:rsidRDefault="006E22C6" w:rsidP="006E22C6">
      <w:pPr>
        <w:pStyle w:val="ListParagraph"/>
        <w:rPr>
          <w:rFonts w:cs="Arial"/>
          <w:sz w:val="22"/>
          <w:szCs w:val="22"/>
        </w:rPr>
      </w:pPr>
    </w:p>
    <w:p w:rsidR="00D85C37" w:rsidRPr="003C0865" w:rsidRDefault="0071494D" w:rsidP="00A45281">
      <w:pPr>
        <w:pStyle w:val="ListParagraphdoc3"/>
      </w:pPr>
      <w:r w:rsidRPr="003C0865">
        <w:t xml:space="preserve"> </w:t>
      </w:r>
      <w:r w:rsidR="003E7F70" w:rsidRPr="003C0865">
        <w:t xml:space="preserve"> </w:t>
      </w:r>
      <w:r w:rsidR="006E22C6" w:rsidRPr="003C0865">
        <w:t xml:space="preserve">A revised Strategic Plan for 2020-2023 </w:t>
      </w:r>
      <w:r w:rsidR="00254E9C">
        <w:t xml:space="preserve">was </w:t>
      </w:r>
      <w:r w:rsidR="006E22C6" w:rsidRPr="003C0865">
        <w:t xml:space="preserve">submitted by the CMO HQ </w:t>
      </w:r>
      <w:r w:rsidR="00254E9C">
        <w:t>in December 2019 and</w:t>
      </w:r>
      <w:r w:rsidR="006E22C6" w:rsidRPr="003C0865">
        <w:t xml:space="preserve"> approved by </w:t>
      </w:r>
      <w:r w:rsidR="007225E5" w:rsidRPr="003C0865">
        <w:t>Member States</w:t>
      </w:r>
      <w:r w:rsidR="006E22C6" w:rsidRPr="003C0865">
        <w:t xml:space="preserve"> in April 2020. </w:t>
      </w:r>
      <w:r w:rsidRPr="003C0865">
        <w:t xml:space="preserve">The </w:t>
      </w:r>
      <w:r w:rsidR="006E22C6" w:rsidRPr="003C0865">
        <w:t xml:space="preserve">corresponding </w:t>
      </w:r>
      <w:r w:rsidR="00617287" w:rsidRPr="003C0865">
        <w:t xml:space="preserve">Operational </w:t>
      </w:r>
      <w:r w:rsidRPr="003C0865">
        <w:t xml:space="preserve">Plan will be presented to Council </w:t>
      </w:r>
      <w:r w:rsidR="00447BE9" w:rsidRPr="003C0865">
        <w:t>for its approval</w:t>
      </w:r>
      <w:r w:rsidR="006E22C6" w:rsidRPr="003C0865">
        <w:t xml:space="preserve"> under Agenda Item </w:t>
      </w:r>
      <w:r w:rsidR="00306C01">
        <w:t>7</w:t>
      </w:r>
      <w:r w:rsidR="00447BE9" w:rsidRPr="003C0865">
        <w:t>, after</w:t>
      </w:r>
      <w:r w:rsidRPr="003C0865">
        <w:t xml:space="preserve"> which it will be linked to </w:t>
      </w:r>
      <w:r w:rsidR="00447BE9" w:rsidRPr="003C0865">
        <w:t xml:space="preserve">the </w:t>
      </w:r>
      <w:r w:rsidR="006E22C6" w:rsidRPr="003C0865">
        <w:t xml:space="preserve">CARICOM </w:t>
      </w:r>
      <w:r w:rsidR="00447BE9" w:rsidRPr="003C0865">
        <w:t>Community Plan.</w:t>
      </w:r>
    </w:p>
    <w:p w:rsidR="00447BE9" w:rsidRPr="003C0865" w:rsidRDefault="00447BE9" w:rsidP="00447BE9">
      <w:pPr>
        <w:pStyle w:val="BodyTextIn"/>
        <w:rPr>
          <w:rFonts w:cs="Arial"/>
          <w:szCs w:val="22"/>
        </w:rPr>
      </w:pPr>
    </w:p>
    <w:p w:rsidR="00823018" w:rsidRPr="003C0865" w:rsidRDefault="00447BE9" w:rsidP="00823018">
      <w:pPr>
        <w:pStyle w:val="ListParagraphdoc3"/>
      </w:pPr>
      <w:r w:rsidRPr="003C0865">
        <w:t>Council will recall its discussions over</w:t>
      </w:r>
      <w:r w:rsidR="007649CF" w:rsidRPr="003C0865">
        <w:t xml:space="preserve"> the last few</w:t>
      </w:r>
      <w:r w:rsidRPr="003C0865">
        <w:t xml:space="preserve"> years concerning </w:t>
      </w:r>
      <w:r w:rsidR="007649CF" w:rsidRPr="003C0865">
        <w:t xml:space="preserve">the </w:t>
      </w:r>
      <w:r w:rsidRPr="003C0865">
        <w:t>establish</w:t>
      </w:r>
      <w:r w:rsidR="007649CF" w:rsidRPr="003C0865">
        <w:t>ment of</w:t>
      </w:r>
      <w:r w:rsidRPr="003C0865">
        <w:t xml:space="preserve"> a </w:t>
      </w:r>
      <w:r w:rsidRPr="003C0865">
        <w:rPr>
          <w:i/>
        </w:rPr>
        <w:t>Caribbean Community Administrative Tribunal</w:t>
      </w:r>
      <w:r w:rsidRPr="003C0865">
        <w:t xml:space="preserve"> (CCAT).  </w:t>
      </w:r>
      <w:r w:rsidR="005B59FD" w:rsidRPr="003C0865">
        <w:t xml:space="preserve">The primary purpose of CCAT is to develop a dispute settlement process for Community institutions. </w:t>
      </w:r>
      <w:r w:rsidR="007649CF" w:rsidRPr="003C0865">
        <w:t xml:space="preserve">In </w:t>
      </w:r>
      <w:r w:rsidR="005B59FD" w:rsidRPr="003C0865">
        <w:t>February 2019, the Heads of Government of the Caribbean Community</w:t>
      </w:r>
      <w:r w:rsidR="007649CF" w:rsidRPr="003C0865">
        <w:t xml:space="preserve"> </w:t>
      </w:r>
      <w:r w:rsidR="005B59FD" w:rsidRPr="003C0865">
        <w:t xml:space="preserve">adopted the CCAT </w:t>
      </w:r>
      <w:r w:rsidR="00474747" w:rsidRPr="003C0865">
        <w:t>S</w:t>
      </w:r>
      <w:r w:rsidR="005B59FD" w:rsidRPr="003C0865">
        <w:t xml:space="preserve">tatute and </w:t>
      </w:r>
      <w:r w:rsidR="00E40B30" w:rsidRPr="003C0865">
        <w:t xml:space="preserve">the CCAT </w:t>
      </w:r>
      <w:r w:rsidR="00823018" w:rsidRPr="003C0865">
        <w:t>was</w:t>
      </w:r>
      <w:r w:rsidR="00E40B30" w:rsidRPr="003C0865">
        <w:t xml:space="preserve"> launched on </w:t>
      </w:r>
      <w:r w:rsidR="007225E5" w:rsidRPr="003C0865">
        <w:t>17 February </w:t>
      </w:r>
      <w:r w:rsidR="00823018" w:rsidRPr="003C0865">
        <w:t>2020</w:t>
      </w:r>
      <w:r w:rsidR="00E40B30" w:rsidRPr="003C0865">
        <w:t xml:space="preserve">. </w:t>
      </w:r>
      <w:r w:rsidR="00823018" w:rsidRPr="003C0865">
        <w:t xml:space="preserve">The Coordinating Director served on the Steering Committee for the </w:t>
      </w:r>
      <w:r w:rsidR="00823018" w:rsidRPr="003C0865">
        <w:rPr>
          <w:rFonts w:eastAsia="Meiryo UI"/>
        </w:rPr>
        <w:t xml:space="preserve">establishment and launch of CCAT and spoke at the </w:t>
      </w:r>
      <w:r w:rsidR="007225E5" w:rsidRPr="003C0865">
        <w:rPr>
          <w:rFonts w:eastAsia="Meiryo UI"/>
        </w:rPr>
        <w:t>launch</w:t>
      </w:r>
      <w:r w:rsidR="00823018" w:rsidRPr="003C0865">
        <w:rPr>
          <w:rFonts w:eastAsia="Meiryo UI"/>
        </w:rPr>
        <w:t>. The CMO HQ Finance and Administrative Officer served on the Logo Competition Evaluation Committee.</w:t>
      </w:r>
      <w:r w:rsidR="00823018" w:rsidRPr="003C0865">
        <w:t xml:space="preserve"> </w:t>
      </w:r>
      <w:r w:rsidR="00823018" w:rsidRPr="003C0865">
        <w:rPr>
          <w:rFonts w:eastAsia="Meiryo UI"/>
        </w:rPr>
        <w:t>At the first plenary of the CCAT, the CMO HQ Finance and Administrative Officer was nominated to serve on the Finance Committee.</w:t>
      </w:r>
    </w:p>
    <w:p w:rsidR="00EE62D7" w:rsidRPr="003C0865" w:rsidRDefault="00823018" w:rsidP="005A2F8C">
      <w:pPr>
        <w:pStyle w:val="ListParagraphdoc3"/>
        <w:numPr>
          <w:ilvl w:val="0"/>
          <w:numId w:val="0"/>
        </w:numPr>
      </w:pPr>
      <w:r w:rsidRPr="003C0865">
        <w:rPr>
          <w:rFonts w:eastAsia="Meiryo UI"/>
        </w:rPr>
        <w:t xml:space="preserve"> </w:t>
      </w:r>
    </w:p>
    <w:p w:rsidR="006E22C6" w:rsidRPr="003C0865" w:rsidRDefault="00447BE9" w:rsidP="006E18FD">
      <w:pPr>
        <w:pStyle w:val="ListParagraphdoc3"/>
      </w:pPr>
      <w:r w:rsidRPr="003C0865">
        <w:t xml:space="preserve">On the financial arrangements for the operations of CCAT, Council </w:t>
      </w:r>
      <w:r w:rsidR="00FD06C4" w:rsidRPr="003C0865">
        <w:t xml:space="preserve">agreed </w:t>
      </w:r>
      <w:r w:rsidRPr="003C0865">
        <w:t xml:space="preserve">that the overall CMO contribution for both the CMO Headquarters and the CIMH be included in the budget of the CMO Headquarters and not in </w:t>
      </w:r>
      <w:r w:rsidR="00FD06C4" w:rsidRPr="003C0865">
        <w:t>the budgets of both Organs</w:t>
      </w:r>
      <w:r w:rsidRPr="003C0865">
        <w:t>.</w:t>
      </w:r>
      <w:r w:rsidR="007106EE" w:rsidRPr="003C0865">
        <w:t xml:space="preserve"> At CMC58, Council </w:t>
      </w:r>
      <w:r w:rsidR="001226DC" w:rsidRPr="003C0865">
        <w:t>authorize</w:t>
      </w:r>
      <w:r w:rsidR="007106EE" w:rsidRPr="003C0865">
        <w:t>d</w:t>
      </w:r>
      <w:r w:rsidR="001226DC" w:rsidRPr="003C0865">
        <w:t xml:space="preserve"> the Coordinating Director to sign the legal documents submitting the Organization to the jurisdiction of the CCAT.</w:t>
      </w:r>
      <w:r w:rsidR="007106EE" w:rsidRPr="003C0865">
        <w:t xml:space="preserve">  Given the differences in the size and governance of staff at the CIMH</w:t>
      </w:r>
      <w:r w:rsidR="005F3537" w:rsidRPr="003C0865">
        <w:t>,</w:t>
      </w:r>
      <w:r w:rsidR="007106EE" w:rsidRPr="003C0865">
        <w:t xml:space="preserve"> compared with the CMO Headquarters, the Principal of the CIMH</w:t>
      </w:r>
      <w:r w:rsidR="00534372" w:rsidRPr="003C0865">
        <w:t xml:space="preserve"> indicated </w:t>
      </w:r>
      <w:r w:rsidR="002E432C" w:rsidRPr="003C0865">
        <w:t xml:space="preserve">at CMC59 </w:t>
      </w:r>
      <w:r w:rsidR="00534372" w:rsidRPr="003C0865">
        <w:t>that he</w:t>
      </w:r>
      <w:r w:rsidR="007106EE" w:rsidRPr="003C0865">
        <w:t xml:space="preserve"> </w:t>
      </w:r>
      <w:r w:rsidR="00534372" w:rsidRPr="003C0865">
        <w:t xml:space="preserve">would like the </w:t>
      </w:r>
      <w:r w:rsidR="007106EE" w:rsidRPr="003C0865">
        <w:t>Council to revisit that decision</w:t>
      </w:r>
      <w:r w:rsidR="002E432C" w:rsidRPr="003C0865">
        <w:t>.</w:t>
      </w:r>
      <w:r w:rsidR="00EF6B90" w:rsidRPr="003C0865">
        <w:t xml:space="preserve">  </w:t>
      </w:r>
      <w:r w:rsidR="00823018" w:rsidRPr="003C0865">
        <w:t xml:space="preserve">At CMC59, the </w:t>
      </w:r>
      <w:r w:rsidR="00EF6B90" w:rsidRPr="003C0865">
        <w:t xml:space="preserve">Council </w:t>
      </w:r>
      <w:r w:rsidR="005A2F8C" w:rsidRPr="003C0865">
        <w:t xml:space="preserve">rescinded the decision of CMC58 and </w:t>
      </w:r>
      <w:r w:rsidR="00EF6B90" w:rsidRPr="003C0865">
        <w:t>decided that</w:t>
      </w:r>
      <w:r w:rsidR="00823018" w:rsidRPr="003C0865">
        <w:t xml:space="preserve"> </w:t>
      </w:r>
      <w:r w:rsidR="005A2F8C" w:rsidRPr="003C0865">
        <w:t>the Coordinating Director would sign on behalf of the Headquarters Unit and the Principal would sign on behalf of CIMH</w:t>
      </w:r>
      <w:r w:rsidR="00823018" w:rsidRPr="003C0865">
        <w:t>.  The Headquarters Unit signed and submitted its Declaration to CCAT</w:t>
      </w:r>
      <w:r w:rsidR="005A2F8C" w:rsidRPr="003C0865">
        <w:t xml:space="preserve"> in February 2020</w:t>
      </w:r>
      <w:r w:rsidR="00823018" w:rsidRPr="003C0865">
        <w:rPr>
          <w:rFonts w:eastAsia="Meiryo UI"/>
        </w:rPr>
        <w:t xml:space="preserve">. </w:t>
      </w:r>
    </w:p>
    <w:p w:rsidR="006E22C6" w:rsidRDefault="006E22C6" w:rsidP="00D1598E">
      <w:pPr>
        <w:rPr>
          <w:rFonts w:eastAsia="Meiryo UI" w:cs="Arial"/>
          <w:sz w:val="22"/>
          <w:szCs w:val="22"/>
        </w:rPr>
      </w:pPr>
    </w:p>
    <w:p w:rsidR="00D1598E" w:rsidRPr="00D1598E" w:rsidRDefault="00D1598E" w:rsidP="00D1598E">
      <w:pPr>
        <w:rPr>
          <w:rFonts w:ascii="Arial" w:eastAsia="Meiryo UI" w:hAnsi="Arial" w:cs="Arial"/>
          <w:b/>
          <w:bCs/>
          <w:sz w:val="22"/>
          <w:szCs w:val="22"/>
        </w:rPr>
      </w:pPr>
      <w:r w:rsidRPr="00D1598E">
        <w:rPr>
          <w:rFonts w:ascii="Arial" w:eastAsia="Meiryo UI" w:hAnsi="Arial" w:cs="Arial"/>
          <w:b/>
          <w:bCs/>
          <w:sz w:val="22"/>
          <w:szCs w:val="22"/>
        </w:rPr>
        <w:t>Other Matters</w:t>
      </w:r>
    </w:p>
    <w:p w:rsidR="00D1598E" w:rsidRPr="00D1598E" w:rsidRDefault="00D1598E" w:rsidP="00D1598E">
      <w:pPr>
        <w:rPr>
          <w:rFonts w:eastAsia="Meiryo UI" w:cs="Arial"/>
          <w:sz w:val="22"/>
          <w:szCs w:val="22"/>
        </w:rPr>
      </w:pPr>
    </w:p>
    <w:p w:rsidR="00EA2B7B" w:rsidRPr="003C0865" w:rsidRDefault="006E22C6" w:rsidP="00C03789">
      <w:pPr>
        <w:pStyle w:val="ListParagraphdoc3"/>
        <w:rPr>
          <w:lang w:eastAsia="en-GB"/>
        </w:rPr>
      </w:pPr>
      <w:r w:rsidRPr="003C0865">
        <w:t>The CMO HQ is supporting the CIMH by hosting one of their backup climate data servers in our office (see CIMH Principal’s report to CMC59 for more information).</w:t>
      </w:r>
      <w:r w:rsidR="00823018" w:rsidRPr="003C0865">
        <w:rPr>
          <w:rFonts w:eastAsia="Meiryo UI"/>
        </w:rPr>
        <w:t xml:space="preserve"> </w:t>
      </w:r>
      <w:r w:rsidR="00213E24" w:rsidRPr="003C0865">
        <w:rPr>
          <w:rFonts w:eastAsia="Calibri"/>
        </w:rPr>
        <w:t xml:space="preserve"> </w:t>
      </w:r>
    </w:p>
    <w:p w:rsidR="00D1598E" w:rsidRPr="00D1598E" w:rsidRDefault="00D1598E" w:rsidP="00D1598E">
      <w:pPr>
        <w:rPr>
          <w:rFonts w:eastAsia="Calibri" w:cs="Arial"/>
          <w:sz w:val="22"/>
          <w:szCs w:val="22"/>
        </w:rPr>
      </w:pPr>
    </w:p>
    <w:p w:rsidR="0070738F" w:rsidRPr="003C0865" w:rsidRDefault="00213E24" w:rsidP="00C03789">
      <w:pPr>
        <w:pStyle w:val="ListParagraphdoc3"/>
        <w:rPr>
          <w:lang w:eastAsia="en-GB"/>
        </w:rPr>
      </w:pPr>
      <w:r w:rsidRPr="003C0865">
        <w:rPr>
          <w:rFonts w:eastAsia="Calibri"/>
        </w:rPr>
        <w:t>Council will recall the</w:t>
      </w:r>
      <w:r w:rsidR="00EA2B7B" w:rsidRPr="003C0865">
        <w:rPr>
          <w:rFonts w:eastAsia="Calibri"/>
        </w:rPr>
        <w:t xml:space="preserve"> formal</w:t>
      </w:r>
      <w:r w:rsidRPr="003C0865">
        <w:rPr>
          <w:rFonts w:eastAsia="Calibri"/>
        </w:rPr>
        <w:t xml:space="preserve"> discussion </w:t>
      </w:r>
      <w:r w:rsidR="00EA2B7B" w:rsidRPr="003C0865">
        <w:rPr>
          <w:rFonts w:eastAsia="Calibri"/>
        </w:rPr>
        <w:t>at</w:t>
      </w:r>
      <w:r w:rsidRPr="003C0865">
        <w:rPr>
          <w:rFonts w:eastAsia="Calibri"/>
        </w:rPr>
        <w:t xml:space="preserve"> CMC59</w:t>
      </w:r>
      <w:r w:rsidR="0018406E" w:rsidRPr="003C0865">
        <w:rPr>
          <w:rFonts w:eastAsia="Calibri"/>
        </w:rPr>
        <w:t xml:space="preserve"> and CMC58</w:t>
      </w:r>
      <w:r w:rsidRPr="003C0865">
        <w:rPr>
          <w:rFonts w:eastAsia="Calibri"/>
        </w:rPr>
        <w:t xml:space="preserve"> about the status of </w:t>
      </w:r>
      <w:r w:rsidR="0027264E" w:rsidRPr="003C0865">
        <w:rPr>
          <w:rFonts w:eastAsia="Calibri"/>
        </w:rPr>
        <w:t xml:space="preserve">the </w:t>
      </w:r>
      <w:r w:rsidR="0027264E" w:rsidRPr="003C0865">
        <w:rPr>
          <w:rFonts w:eastAsia="Calibri"/>
          <w:i/>
        </w:rPr>
        <w:t xml:space="preserve">Caribbean Meteorological Foundation </w:t>
      </w:r>
      <w:r w:rsidR="0027264E" w:rsidRPr="003C0865">
        <w:rPr>
          <w:rFonts w:eastAsia="Calibri"/>
        </w:rPr>
        <w:t>(CMF)</w:t>
      </w:r>
      <w:r w:rsidR="00670918" w:rsidRPr="003C0865">
        <w:rPr>
          <w:rFonts w:eastAsia="Calibri"/>
        </w:rPr>
        <w:t>,</w:t>
      </w:r>
      <w:r w:rsidR="0027264E" w:rsidRPr="003C0865">
        <w:rPr>
          <w:rFonts w:eastAsia="Calibri"/>
        </w:rPr>
        <w:t xml:space="preserve"> </w:t>
      </w:r>
      <w:r w:rsidR="00670918" w:rsidRPr="003C0865">
        <w:rPr>
          <w:rFonts w:eastAsia="Calibri"/>
        </w:rPr>
        <w:t>following</w:t>
      </w:r>
      <w:r w:rsidR="00985F00" w:rsidRPr="003C0865">
        <w:rPr>
          <w:rFonts w:eastAsia="Calibri"/>
        </w:rPr>
        <w:t xml:space="preserve"> informal discussions</w:t>
      </w:r>
      <w:r w:rsidR="00447BE9" w:rsidRPr="003C0865">
        <w:rPr>
          <w:rFonts w:eastAsia="Calibri"/>
        </w:rPr>
        <w:t xml:space="preserve"> during the </w:t>
      </w:r>
      <w:r w:rsidR="00985F00" w:rsidRPr="003C0865">
        <w:rPr>
          <w:rFonts w:eastAsia="Calibri"/>
        </w:rPr>
        <w:t xml:space="preserve">previous </w:t>
      </w:r>
      <w:r w:rsidR="00447BE9" w:rsidRPr="003C0865">
        <w:rPr>
          <w:rFonts w:eastAsia="Calibri"/>
        </w:rPr>
        <w:t>few sessions of the Council</w:t>
      </w:r>
      <w:r w:rsidR="0027264E" w:rsidRPr="003C0865">
        <w:rPr>
          <w:rFonts w:eastAsia="Calibri"/>
        </w:rPr>
        <w:t>.</w:t>
      </w:r>
      <w:r w:rsidR="00447BE9" w:rsidRPr="003C0865">
        <w:rPr>
          <w:rFonts w:eastAsia="Calibri"/>
        </w:rPr>
        <w:t xml:space="preserve"> The Organs of the Caribbean Meteorological Organization are the </w:t>
      </w:r>
      <w:r w:rsidR="00447BE9" w:rsidRPr="003C0865">
        <w:rPr>
          <w:rFonts w:eastAsia="Calibri"/>
          <w:i/>
        </w:rPr>
        <w:t>Caribbean Meteorological Council</w:t>
      </w:r>
      <w:r w:rsidR="00447BE9" w:rsidRPr="003C0865">
        <w:rPr>
          <w:rFonts w:eastAsia="Calibri"/>
        </w:rPr>
        <w:t xml:space="preserve"> (CMC), the </w:t>
      </w:r>
      <w:r w:rsidR="00447BE9" w:rsidRPr="003C0865">
        <w:rPr>
          <w:rFonts w:eastAsia="Calibri"/>
          <w:i/>
        </w:rPr>
        <w:t>Headquarters</w:t>
      </w:r>
      <w:r w:rsidR="00670918" w:rsidRPr="003C0865">
        <w:rPr>
          <w:rFonts w:eastAsia="Calibri"/>
          <w:i/>
        </w:rPr>
        <w:t xml:space="preserve"> Unit</w:t>
      </w:r>
      <w:r w:rsidR="00447BE9" w:rsidRPr="003C0865">
        <w:rPr>
          <w:rFonts w:eastAsia="Calibri"/>
        </w:rPr>
        <w:t>, the</w:t>
      </w:r>
      <w:r w:rsidR="00447BE9" w:rsidRPr="003C0865">
        <w:rPr>
          <w:rFonts w:eastAsia="Calibri"/>
          <w:i/>
        </w:rPr>
        <w:t xml:space="preserve"> Caribbean Institute for Meteorology and Hydrology</w:t>
      </w:r>
      <w:r w:rsidR="00447BE9" w:rsidRPr="003C0865">
        <w:rPr>
          <w:rFonts w:eastAsia="Calibri"/>
        </w:rPr>
        <w:t xml:space="preserve"> (CIMH) and the </w:t>
      </w:r>
      <w:r w:rsidR="00447BE9" w:rsidRPr="003C0865">
        <w:rPr>
          <w:rFonts w:eastAsia="Calibri"/>
          <w:i/>
        </w:rPr>
        <w:t xml:space="preserve">Caribbean Meteorological Foundation </w:t>
      </w:r>
      <w:r w:rsidR="00447BE9" w:rsidRPr="003C0865">
        <w:rPr>
          <w:rFonts w:eastAsia="Calibri"/>
        </w:rPr>
        <w:t>(CMF)</w:t>
      </w:r>
      <w:r w:rsidR="0027264E" w:rsidRPr="003C0865">
        <w:rPr>
          <w:rFonts w:eastAsia="Calibri"/>
        </w:rPr>
        <w:t>, which</w:t>
      </w:r>
      <w:r w:rsidR="00C909D4" w:rsidRPr="003C0865">
        <w:rPr>
          <w:rFonts w:eastAsia="Calibri"/>
        </w:rPr>
        <w:t xml:space="preserve"> </w:t>
      </w:r>
      <w:r w:rsidR="005A2F8C" w:rsidRPr="003C0865">
        <w:rPr>
          <w:rFonts w:eastAsia="Calibri"/>
        </w:rPr>
        <w:t>functioned only briefly</w:t>
      </w:r>
      <w:r w:rsidR="00EA2B7B" w:rsidRPr="003C0865">
        <w:rPr>
          <w:rFonts w:eastAsia="Calibri"/>
        </w:rPr>
        <w:t xml:space="preserve"> during the 1990s</w:t>
      </w:r>
      <w:r w:rsidR="0027264E" w:rsidRPr="003C0865">
        <w:rPr>
          <w:rFonts w:eastAsia="Calibri"/>
        </w:rPr>
        <w:t xml:space="preserve">. </w:t>
      </w:r>
      <w:r w:rsidRPr="003C0865">
        <w:rPr>
          <w:lang w:eastAsia="en-GB"/>
        </w:rPr>
        <w:t xml:space="preserve"> </w:t>
      </w:r>
      <w:r w:rsidR="00EA2B7B" w:rsidRPr="003C0865">
        <w:rPr>
          <w:lang w:eastAsia="en-GB"/>
        </w:rPr>
        <w:t xml:space="preserve">In </w:t>
      </w:r>
      <w:r w:rsidR="00115534" w:rsidRPr="003C0865">
        <w:rPr>
          <w:lang w:eastAsia="en-GB"/>
        </w:rPr>
        <w:t xml:space="preserve">the subsequent </w:t>
      </w:r>
      <w:r w:rsidR="00EA2B7B" w:rsidRPr="003C0865">
        <w:rPr>
          <w:lang w:eastAsia="en-GB"/>
        </w:rPr>
        <w:t>decades, research</w:t>
      </w:r>
      <w:r w:rsidR="00115534" w:rsidRPr="003C0865">
        <w:rPr>
          <w:lang w:eastAsia="en-GB"/>
        </w:rPr>
        <w:t xml:space="preserve"> funding has been expanded</w:t>
      </w:r>
      <w:r w:rsidR="00EA2B7B" w:rsidRPr="003C0865">
        <w:rPr>
          <w:lang w:eastAsia="en-GB"/>
        </w:rPr>
        <w:t xml:space="preserve"> through projects and </w:t>
      </w:r>
      <w:r w:rsidR="00EA2B7B" w:rsidRPr="003C0865">
        <w:rPr>
          <w:lang w:val="en-US"/>
        </w:rPr>
        <w:t>partnerships, i.e., without the CMF.</w:t>
      </w:r>
      <w:r w:rsidR="00EA2B7B" w:rsidRPr="003C0865" w:rsidDel="0087472A">
        <w:rPr>
          <w:lang w:eastAsia="en-GB"/>
        </w:rPr>
        <w:t xml:space="preserve"> </w:t>
      </w:r>
      <w:r w:rsidR="00EA2B7B" w:rsidRPr="003C0865">
        <w:rPr>
          <w:lang w:eastAsia="en-GB"/>
        </w:rPr>
        <w:t>With the CIMH having tapped into other funding sources for its research, the first purpose and function of the CMF seems to be redundant.  Nevertheless, discussion at CMC58 indicated interest in having a functioning CMF for other related purposes</w:t>
      </w:r>
      <w:r w:rsidR="00115534" w:rsidRPr="003C0865">
        <w:rPr>
          <w:lang w:eastAsia="en-GB"/>
        </w:rPr>
        <w:t xml:space="preserve"> (</w:t>
      </w:r>
      <w:r w:rsidR="00EA2B7B" w:rsidRPr="003C0865">
        <w:t>CMC58 Doc 3(a), ANNEX II</w:t>
      </w:r>
      <w:r w:rsidR="00115534" w:rsidRPr="003C0865">
        <w:t>)</w:t>
      </w:r>
      <w:r w:rsidR="00EA2B7B" w:rsidRPr="003C0865">
        <w:rPr>
          <w:lang w:eastAsia="en-GB"/>
        </w:rPr>
        <w:t>.</w:t>
      </w:r>
      <w:r w:rsidR="00EA2B7B" w:rsidRPr="003C0865">
        <w:rPr>
          <w:lang w:val="en-US"/>
        </w:rPr>
        <w:t xml:space="preserve">  </w:t>
      </w:r>
      <w:r w:rsidR="000E7E74" w:rsidRPr="003C0865">
        <w:t xml:space="preserve">The </w:t>
      </w:r>
      <w:r w:rsidR="0070738F" w:rsidRPr="003C0865">
        <w:t>59</w:t>
      </w:r>
      <w:r w:rsidR="0070738F" w:rsidRPr="003C0865">
        <w:rPr>
          <w:vertAlign w:val="superscript"/>
        </w:rPr>
        <w:t>th</w:t>
      </w:r>
      <w:r w:rsidR="0070738F" w:rsidRPr="003C0865">
        <w:t xml:space="preserve"> </w:t>
      </w:r>
      <w:r w:rsidR="000E7E74" w:rsidRPr="003C0865">
        <w:t>Council noted that further review on this matter was needed before Council could provide a policy on the way forward</w:t>
      </w:r>
      <w:r w:rsidR="0070738F" w:rsidRPr="003C0865">
        <w:t>.</w:t>
      </w:r>
      <w:r w:rsidR="0018406E" w:rsidRPr="003C0865">
        <w:t xml:space="preserve"> </w:t>
      </w:r>
      <w:r w:rsidR="0070738F" w:rsidRPr="003C0865">
        <w:t>T</w:t>
      </w:r>
      <w:r w:rsidR="0018406E" w:rsidRPr="003C0865">
        <w:t xml:space="preserve">he </w:t>
      </w:r>
      <w:r w:rsidR="0070738F" w:rsidRPr="003C0865">
        <w:t xml:space="preserve">CMO Headquarters Unit was tasked with seeking resources for the undertaking of a </w:t>
      </w:r>
      <w:r w:rsidR="00306C01">
        <w:t>r</w:t>
      </w:r>
      <w:r w:rsidR="0070738F" w:rsidRPr="003C0865">
        <w:t>eview of the CMO, to provide guidance on the re-implementation of the Caribbean Meteorological Foundation (CMF)</w:t>
      </w:r>
      <w:r w:rsidR="000E7E74" w:rsidRPr="003C0865">
        <w:t>.</w:t>
      </w:r>
      <w:r w:rsidR="0086383E">
        <w:t xml:space="preserve">  </w:t>
      </w:r>
      <w:r w:rsidR="00306C01">
        <w:t xml:space="preserve">Before proceeding with another review, it is important to revisit the recommendations from the two previous reviews of the CMO (as a whole) and those from the recent review of the CIMH, to determine whether </w:t>
      </w:r>
      <w:r w:rsidR="0086383E">
        <w:t>the recommendations of th</w:t>
      </w:r>
      <w:r w:rsidR="00306C01">
        <w:t>ose r</w:t>
      </w:r>
      <w:r w:rsidR="0086383E">
        <w:t>eview</w:t>
      </w:r>
      <w:r w:rsidR="00306C01">
        <w:t>s</w:t>
      </w:r>
      <w:r w:rsidR="0086383E">
        <w:t xml:space="preserve"> </w:t>
      </w:r>
      <w:r w:rsidR="00306C01">
        <w:t xml:space="preserve">were </w:t>
      </w:r>
      <w:r w:rsidR="0086383E">
        <w:t>approved for implementation by the Council</w:t>
      </w:r>
      <w:r w:rsidR="00306C01">
        <w:t>.</w:t>
      </w:r>
    </w:p>
    <w:p w:rsidR="0070738F" w:rsidRPr="003C0865" w:rsidRDefault="000E7E74" w:rsidP="0070738F">
      <w:pPr>
        <w:pStyle w:val="ListParagraphdoc3"/>
        <w:numPr>
          <w:ilvl w:val="0"/>
          <w:numId w:val="0"/>
        </w:numPr>
        <w:rPr>
          <w:lang w:eastAsia="en-GB"/>
        </w:rPr>
      </w:pPr>
      <w:r w:rsidRPr="003C0865">
        <w:t xml:space="preserve"> </w:t>
      </w:r>
    </w:p>
    <w:p w:rsidR="00447BE9" w:rsidRPr="003C0865" w:rsidRDefault="00115534" w:rsidP="00C03789">
      <w:pPr>
        <w:pStyle w:val="ListParagraphdoc3"/>
        <w:rPr>
          <w:lang w:eastAsia="en-GB"/>
        </w:rPr>
      </w:pPr>
      <w:r w:rsidRPr="003C0865">
        <w:rPr>
          <w:lang w:val="en-US"/>
        </w:rPr>
        <w:t>T</w:t>
      </w:r>
      <w:r w:rsidR="000C0757" w:rsidRPr="003C0865">
        <w:rPr>
          <w:lang w:val="en-US"/>
        </w:rPr>
        <w:t>he archive</w:t>
      </w:r>
      <w:r w:rsidR="0070738F" w:rsidRPr="003C0865">
        <w:rPr>
          <w:lang w:val="en-US"/>
        </w:rPr>
        <w:t>s</w:t>
      </w:r>
      <w:r w:rsidR="000C0757" w:rsidRPr="003C0865">
        <w:rPr>
          <w:lang w:val="en-US"/>
        </w:rPr>
        <w:t xml:space="preserve"> </w:t>
      </w:r>
      <w:r w:rsidRPr="003C0865">
        <w:rPr>
          <w:lang w:val="en-US"/>
        </w:rPr>
        <w:t xml:space="preserve">of the </w:t>
      </w:r>
      <w:r w:rsidR="000C0757" w:rsidRPr="003C0865">
        <w:rPr>
          <w:lang w:val="en-US"/>
        </w:rPr>
        <w:t xml:space="preserve">Foundation </w:t>
      </w:r>
      <w:r w:rsidRPr="003C0865">
        <w:rPr>
          <w:lang w:val="en-US"/>
        </w:rPr>
        <w:t xml:space="preserve">activities indicate that, </w:t>
      </w:r>
      <w:r w:rsidR="000C0757" w:rsidRPr="003C0865">
        <w:rPr>
          <w:lang w:val="en-US"/>
        </w:rPr>
        <w:t>while persons were nominated to serve, only one meeting of the CMF was officially held</w:t>
      </w:r>
      <w:r w:rsidR="00093E97" w:rsidRPr="003C0865">
        <w:rPr>
          <w:lang w:val="en-US"/>
        </w:rPr>
        <w:t>.</w:t>
      </w:r>
      <w:r w:rsidR="000C0757" w:rsidRPr="003C0865">
        <w:rPr>
          <w:lang w:val="en-US"/>
        </w:rPr>
        <w:t xml:space="preserve"> Soon thereafter two members of the Board resigned and no subsequent effort was made to re-establish the Foundation. </w:t>
      </w:r>
      <w:r w:rsidR="00FD360B" w:rsidRPr="003C0865">
        <w:rPr>
          <w:lang w:eastAsia="en-GB"/>
        </w:rPr>
        <w:t xml:space="preserve">Council </w:t>
      </w:r>
      <w:r w:rsidRPr="003C0865">
        <w:rPr>
          <w:lang w:eastAsia="en-GB"/>
        </w:rPr>
        <w:t xml:space="preserve">is asked to </w:t>
      </w:r>
      <w:r w:rsidR="00EC6607" w:rsidRPr="003C0865">
        <w:rPr>
          <w:lang w:eastAsia="en-GB"/>
        </w:rPr>
        <w:t>consider</w:t>
      </w:r>
      <w:r w:rsidRPr="003C0865">
        <w:rPr>
          <w:lang w:eastAsia="en-GB"/>
        </w:rPr>
        <w:t xml:space="preserve"> carefully</w:t>
      </w:r>
      <w:r w:rsidR="00FD360B" w:rsidRPr="003C0865">
        <w:rPr>
          <w:lang w:eastAsia="en-GB"/>
        </w:rPr>
        <w:t xml:space="preserve"> </w:t>
      </w:r>
      <w:r w:rsidR="00EC6607" w:rsidRPr="003C0865">
        <w:rPr>
          <w:lang w:eastAsia="en-GB"/>
        </w:rPr>
        <w:t xml:space="preserve">the return on investment of the effort that would be required </w:t>
      </w:r>
      <w:r w:rsidR="000C0757" w:rsidRPr="003C0865">
        <w:rPr>
          <w:lang w:eastAsia="en-GB"/>
        </w:rPr>
        <w:t xml:space="preserve">to re-establish the Foundation </w:t>
      </w:r>
      <w:r w:rsidR="00EC6607" w:rsidRPr="003C0865">
        <w:rPr>
          <w:lang w:eastAsia="en-GB"/>
        </w:rPr>
        <w:t xml:space="preserve">and whether the needs articulated </w:t>
      </w:r>
      <w:r w:rsidR="00DD52E1" w:rsidRPr="003C0865">
        <w:rPr>
          <w:lang w:eastAsia="en-GB"/>
        </w:rPr>
        <w:t xml:space="preserve">by Member States </w:t>
      </w:r>
      <w:r w:rsidR="00EC6607" w:rsidRPr="003C0865">
        <w:rPr>
          <w:lang w:eastAsia="en-GB"/>
        </w:rPr>
        <w:t>could be met by other means.</w:t>
      </w:r>
      <w:r w:rsidR="0087472A" w:rsidRPr="003C0865">
        <w:rPr>
          <w:lang w:val="en-US"/>
        </w:rPr>
        <w:t xml:space="preserve"> </w:t>
      </w:r>
    </w:p>
    <w:p w:rsidR="006177CC" w:rsidRPr="003C0865" w:rsidRDefault="006177CC" w:rsidP="006177CC">
      <w:pPr>
        <w:pStyle w:val="ListParagraphdoc3"/>
        <w:numPr>
          <w:ilvl w:val="0"/>
          <w:numId w:val="0"/>
        </w:numPr>
        <w:rPr>
          <w:lang w:eastAsia="en-GB"/>
        </w:rPr>
      </w:pPr>
    </w:p>
    <w:p w:rsidR="00C319D6" w:rsidRPr="003C0865" w:rsidRDefault="00447BE9" w:rsidP="00C319D6">
      <w:pPr>
        <w:pStyle w:val="ListParagraphdoc3"/>
      </w:pPr>
      <w:r w:rsidRPr="003C0865">
        <w:rPr>
          <w:lang w:eastAsia="en-GB"/>
        </w:rPr>
        <w:t>Council is asked to note th</w:t>
      </w:r>
      <w:r w:rsidR="00E40B30" w:rsidRPr="003C0865">
        <w:rPr>
          <w:lang w:eastAsia="en-GB"/>
        </w:rPr>
        <w:t xml:space="preserve">at, by </w:t>
      </w:r>
      <w:r w:rsidR="00B45540" w:rsidRPr="003C0865">
        <w:rPr>
          <w:lang w:eastAsia="en-GB"/>
        </w:rPr>
        <w:t xml:space="preserve">15 October </w:t>
      </w:r>
      <w:r w:rsidR="00E40B30" w:rsidRPr="003C0865">
        <w:rPr>
          <w:lang w:eastAsia="en-GB"/>
        </w:rPr>
        <w:t>20</w:t>
      </w:r>
      <w:r w:rsidR="00B838BA" w:rsidRPr="003C0865">
        <w:rPr>
          <w:lang w:eastAsia="en-GB"/>
        </w:rPr>
        <w:t>20</w:t>
      </w:r>
      <w:r w:rsidRPr="003C0865">
        <w:rPr>
          <w:lang w:eastAsia="en-GB"/>
        </w:rPr>
        <w:t xml:space="preserve">, the level of financial contributions received from Member States </w:t>
      </w:r>
      <w:r w:rsidR="00B45540" w:rsidRPr="003C0865">
        <w:rPr>
          <w:lang w:eastAsia="en-GB"/>
        </w:rPr>
        <w:t xml:space="preserve">had decreased </w:t>
      </w:r>
      <w:r w:rsidR="007225E5" w:rsidRPr="003C0865">
        <w:rPr>
          <w:lang w:eastAsia="en-GB"/>
        </w:rPr>
        <w:t xml:space="preserve">this </w:t>
      </w:r>
      <w:r w:rsidR="001226DC" w:rsidRPr="003C0865">
        <w:rPr>
          <w:lang w:eastAsia="en-GB"/>
        </w:rPr>
        <w:t xml:space="preserve">year, standing at </w:t>
      </w:r>
      <w:r w:rsidR="00B45540" w:rsidRPr="003C0865">
        <w:rPr>
          <w:lang w:eastAsia="en-GB"/>
        </w:rPr>
        <w:t xml:space="preserve">53% </w:t>
      </w:r>
      <w:r w:rsidR="00CA2DAB" w:rsidRPr="003C0865">
        <w:rPr>
          <w:lang w:eastAsia="en-GB"/>
        </w:rPr>
        <w:t xml:space="preserve">compared </w:t>
      </w:r>
      <w:r w:rsidRPr="003C0865">
        <w:rPr>
          <w:lang w:eastAsia="en-GB"/>
        </w:rPr>
        <w:t xml:space="preserve">with </w:t>
      </w:r>
      <w:r w:rsidR="00B838BA" w:rsidRPr="003C0865">
        <w:rPr>
          <w:lang w:eastAsia="en-GB"/>
        </w:rPr>
        <w:t>74</w:t>
      </w:r>
      <w:r w:rsidR="00487093" w:rsidRPr="003C0865">
        <w:rPr>
          <w:lang w:eastAsia="en-GB"/>
        </w:rPr>
        <w:t>%</w:t>
      </w:r>
      <w:r w:rsidRPr="003C0865">
        <w:rPr>
          <w:lang w:eastAsia="en-GB"/>
        </w:rPr>
        <w:t xml:space="preserve"> </w:t>
      </w:r>
      <w:r w:rsidR="00CA2DAB" w:rsidRPr="003C0865">
        <w:rPr>
          <w:lang w:eastAsia="en-GB"/>
        </w:rPr>
        <w:t>at the same period in 201</w:t>
      </w:r>
      <w:r w:rsidR="00B838BA" w:rsidRPr="003C0865">
        <w:rPr>
          <w:lang w:eastAsia="en-GB"/>
        </w:rPr>
        <w:t>9</w:t>
      </w:r>
      <w:r w:rsidRPr="003C0865">
        <w:rPr>
          <w:lang w:eastAsia="en-GB"/>
        </w:rPr>
        <w:t xml:space="preserve">. </w:t>
      </w:r>
      <w:r w:rsidR="000C0757" w:rsidRPr="003C0865">
        <w:rPr>
          <w:lang w:eastAsia="en-GB"/>
        </w:rPr>
        <w:t xml:space="preserve"> Given the socio-economic impact of the ongoing pandemic, a reduction is not surprising. Nevertheless, a</w:t>
      </w:r>
      <w:r w:rsidRPr="003C0865">
        <w:rPr>
          <w:lang w:eastAsia="en-GB"/>
        </w:rPr>
        <w:t xml:space="preserve"> few Member States were able to make contributions to arrears</w:t>
      </w:r>
      <w:r w:rsidR="00B45540" w:rsidRPr="003C0865">
        <w:rPr>
          <w:lang w:eastAsia="en-GB"/>
        </w:rPr>
        <w:t>, including one Member clear</w:t>
      </w:r>
      <w:r w:rsidR="009302A9" w:rsidRPr="003C0865">
        <w:rPr>
          <w:lang w:eastAsia="en-GB"/>
        </w:rPr>
        <w:t>ing</w:t>
      </w:r>
      <w:r w:rsidR="00B45540" w:rsidRPr="003C0865">
        <w:rPr>
          <w:lang w:eastAsia="en-GB"/>
        </w:rPr>
        <w:t xml:space="preserve"> all outstanding arrears </w:t>
      </w:r>
      <w:r w:rsidR="00093E97" w:rsidRPr="003C0865">
        <w:rPr>
          <w:lang w:eastAsia="en-GB"/>
        </w:rPr>
        <w:t>to the CMO Headquarters</w:t>
      </w:r>
      <w:r w:rsidRPr="003C0865">
        <w:rPr>
          <w:lang w:eastAsia="en-GB"/>
        </w:rPr>
        <w:t xml:space="preserve">.  </w:t>
      </w:r>
      <w:r w:rsidR="000C0757" w:rsidRPr="003C0865">
        <w:rPr>
          <w:lang w:eastAsia="en-GB"/>
        </w:rPr>
        <w:t>E</w:t>
      </w:r>
      <w:r w:rsidR="00B45540" w:rsidRPr="003C0865">
        <w:rPr>
          <w:lang w:eastAsia="en-GB"/>
        </w:rPr>
        <w:t xml:space="preserve">ight (8) </w:t>
      </w:r>
      <w:r w:rsidRPr="003C0865">
        <w:rPr>
          <w:lang w:eastAsia="en-GB"/>
        </w:rPr>
        <w:t xml:space="preserve">Member States failed to meet their current obligations up to </w:t>
      </w:r>
      <w:r w:rsidR="000C0757" w:rsidRPr="003C0865">
        <w:rPr>
          <w:lang w:eastAsia="en-GB"/>
        </w:rPr>
        <w:t>the time of this report</w:t>
      </w:r>
      <w:r w:rsidR="009302A9" w:rsidRPr="003C0865">
        <w:rPr>
          <w:lang w:eastAsia="en-GB"/>
        </w:rPr>
        <w:t xml:space="preserve">.  </w:t>
      </w:r>
      <w:r w:rsidRPr="003C0865">
        <w:rPr>
          <w:lang w:eastAsia="en-GB"/>
        </w:rPr>
        <w:t>Details will be discussed under Agenda item 6(c).  It is important to note that, with a lower than normal level of Member contributions, some approved activities</w:t>
      </w:r>
      <w:r w:rsidR="00B45540" w:rsidRPr="003C0865">
        <w:rPr>
          <w:lang w:eastAsia="en-GB"/>
        </w:rPr>
        <w:t xml:space="preserve"> </w:t>
      </w:r>
      <w:r w:rsidR="007225E5" w:rsidRPr="003C0865">
        <w:rPr>
          <w:lang w:eastAsia="en-GB"/>
        </w:rPr>
        <w:t>had</w:t>
      </w:r>
      <w:r w:rsidR="00B45540" w:rsidRPr="003C0865">
        <w:rPr>
          <w:lang w:eastAsia="en-GB"/>
        </w:rPr>
        <w:t xml:space="preserve"> to be </w:t>
      </w:r>
      <w:r w:rsidRPr="003C0865">
        <w:rPr>
          <w:lang w:eastAsia="en-GB"/>
        </w:rPr>
        <w:t xml:space="preserve">postponed, such as </w:t>
      </w:r>
      <w:r w:rsidR="00CA2DAB" w:rsidRPr="003C0865">
        <w:rPr>
          <w:iCs/>
        </w:rPr>
        <w:t xml:space="preserve">the hiring of </w:t>
      </w:r>
      <w:r w:rsidR="00EF6B90" w:rsidRPr="003C0865">
        <w:rPr>
          <w:iCs/>
        </w:rPr>
        <w:t>a</w:t>
      </w:r>
      <w:r w:rsidR="00CA2DAB" w:rsidRPr="003C0865">
        <w:rPr>
          <w:iCs/>
        </w:rPr>
        <w:t xml:space="preserve"> </w:t>
      </w:r>
      <w:r w:rsidR="00B838BA" w:rsidRPr="003C0865">
        <w:rPr>
          <w:i/>
          <w:iCs/>
        </w:rPr>
        <w:t>Project</w:t>
      </w:r>
      <w:r w:rsidR="00CA2DAB" w:rsidRPr="003C0865">
        <w:rPr>
          <w:i/>
          <w:iCs/>
        </w:rPr>
        <w:t xml:space="preserve"> </w:t>
      </w:r>
      <w:r w:rsidR="00B45540" w:rsidRPr="003C0865">
        <w:rPr>
          <w:i/>
          <w:iCs/>
        </w:rPr>
        <w:t xml:space="preserve">Development </w:t>
      </w:r>
      <w:r w:rsidR="00CA2DAB" w:rsidRPr="003C0865">
        <w:rPr>
          <w:i/>
          <w:iCs/>
        </w:rPr>
        <w:t>Officer</w:t>
      </w:r>
      <w:r w:rsidR="00C319D6" w:rsidRPr="003C0865">
        <w:t xml:space="preserve"> and an </w:t>
      </w:r>
      <w:r w:rsidR="00C319D6" w:rsidRPr="003C0865">
        <w:rPr>
          <w:lang w:eastAsia="en-GB"/>
        </w:rPr>
        <w:t xml:space="preserve">in-person meeting </w:t>
      </w:r>
      <w:r w:rsidR="00C319D6" w:rsidRPr="003C0865">
        <w:t xml:space="preserve">of the </w:t>
      </w:r>
      <w:r w:rsidR="00C319D6" w:rsidRPr="003C0865">
        <w:rPr>
          <w:i/>
          <w:iCs/>
        </w:rPr>
        <w:t xml:space="preserve">CMO Operational Radar </w:t>
      </w:r>
      <w:r w:rsidR="00A674E9">
        <w:rPr>
          <w:i/>
          <w:iCs/>
        </w:rPr>
        <w:t xml:space="preserve">Working </w:t>
      </w:r>
      <w:r w:rsidR="00C319D6" w:rsidRPr="003C0865">
        <w:rPr>
          <w:i/>
          <w:iCs/>
        </w:rPr>
        <w:t>Group.</w:t>
      </w:r>
    </w:p>
    <w:p w:rsidR="00447BE9" w:rsidRPr="003C0865" w:rsidRDefault="00447BE9" w:rsidP="00C319D6">
      <w:pPr>
        <w:pStyle w:val="ListParagraphdoc3"/>
        <w:numPr>
          <w:ilvl w:val="0"/>
          <w:numId w:val="0"/>
        </w:numPr>
      </w:pPr>
    </w:p>
    <w:p w:rsidR="00A32F4E" w:rsidRPr="003C0865" w:rsidRDefault="00447BE9" w:rsidP="00A32F4E">
      <w:pPr>
        <w:pStyle w:val="ListParagraphdoc3"/>
      </w:pPr>
      <w:r w:rsidRPr="00A32F4E">
        <w:rPr>
          <w:b/>
        </w:rPr>
        <w:t xml:space="preserve">ANNEX II </w:t>
      </w:r>
      <w:r w:rsidRPr="003C0865">
        <w:t>to this Document indicates meetings and other events attended (or scheduled attendance) by officers of the CMO Headqu</w:t>
      </w:r>
      <w:r w:rsidR="00E40B30" w:rsidRPr="003C0865">
        <w:t>arters in 20</w:t>
      </w:r>
      <w:r w:rsidR="00B838BA" w:rsidRPr="003C0865">
        <w:t>20</w:t>
      </w:r>
      <w:r w:rsidRPr="003C0865">
        <w:t xml:space="preserve">.  </w:t>
      </w:r>
      <w:r w:rsidR="00A32F4E" w:rsidRPr="003C0865">
        <w:t xml:space="preserve">This schedule of activities undertaken by the CMO Headquarters to-date was relatively heavy this year, comprising of primarily of a mix of CMO and WMO-related regional implementation activities. Several regional meetings were related to disaster risk and Multi-Hazard Early Warning Systems in the Caribbean. </w:t>
      </w:r>
      <w:r w:rsidR="00A32F4E">
        <w:t>A number of</w:t>
      </w:r>
      <w:r w:rsidR="00A32F4E" w:rsidRPr="003C0865">
        <w:t xml:space="preserve"> meetings were cancelled or shifted to a virtual format due to travel restrictions and border closings in response to the COVID-19 pandemic.</w:t>
      </w:r>
      <w:r w:rsidR="00A32F4E">
        <w:t xml:space="preserve"> </w:t>
      </w:r>
      <w:r w:rsidR="00A32F4E" w:rsidRPr="003C0865">
        <w:t xml:space="preserve">The Coordinating Director, took advantage of meetings organized by others to introduce herself to the region, to develop familiarity with regional institutions, and to carry out some CMO activities, including one courtesy visit with the governing Ministry of the National Meteorological Service of a CMO Member State.  </w:t>
      </w:r>
      <w:r w:rsidR="00A32F4E">
        <w:t xml:space="preserve">  On behalf of the Organization, the Headquarters Unit formally congratulated several newly-appointed Ministers, </w:t>
      </w:r>
      <w:r w:rsidR="00525746">
        <w:t>who oversee</w:t>
      </w:r>
      <w:r w:rsidR="00A32F4E">
        <w:t xml:space="preserve"> the National Meteorological and Hydrometeorological Services</w:t>
      </w:r>
      <w:r w:rsidR="00525746">
        <w:t>;</w:t>
      </w:r>
      <w:r w:rsidR="00A32F4E">
        <w:t xml:space="preserve"> </w:t>
      </w:r>
      <w:r w:rsidR="00525746">
        <w:t>introducing each</w:t>
      </w:r>
      <w:r w:rsidR="00A32F4E">
        <w:t xml:space="preserve"> to the CMO and its role in supporting Member States.  Additionally, the Headquarters Unit had courtesy visits with the new Minister of Foreign and CARICOM Affairs and the new Minister of Public Utilities of its host country, the Republic of Trinidad and Tobago in September 2020. </w:t>
      </w:r>
    </w:p>
    <w:p w:rsidR="00447BE9" w:rsidRPr="003C0865" w:rsidRDefault="00447BE9" w:rsidP="00A32F4E">
      <w:pPr>
        <w:pStyle w:val="ListParagraphdoc3"/>
        <w:numPr>
          <w:ilvl w:val="0"/>
          <w:numId w:val="0"/>
        </w:numPr>
      </w:pPr>
    </w:p>
    <w:p w:rsidR="00A474EB" w:rsidRPr="003C0865" w:rsidRDefault="00447BE9" w:rsidP="00A474EB">
      <w:pPr>
        <w:pStyle w:val="ListParagraphdoc3"/>
      </w:pPr>
      <w:r w:rsidRPr="003C0865">
        <w:t>The CMO Headquarters continues to promote the participation in as many scientific, technical and training events as possible by the National Meteorological and Hydrometeorological Services and the CIMH, particularly those sponsored by the WMO and its partners that have a sp</w:t>
      </w:r>
      <w:r w:rsidR="000D684A" w:rsidRPr="003C0865">
        <w:t>ecial relevance to the region</w:t>
      </w:r>
      <w:r w:rsidRPr="003C0865">
        <w:t>.  The list below shows the events that the Coordinating Directo</w:t>
      </w:r>
      <w:r w:rsidR="006D2DCA" w:rsidRPr="003C0865">
        <w:t xml:space="preserve">r was able to facilitate </w:t>
      </w:r>
      <w:r w:rsidR="00A474EB" w:rsidRPr="003C0865">
        <w:t>from December 2019 to October</w:t>
      </w:r>
      <w:r w:rsidR="006D2DCA" w:rsidRPr="003C0865">
        <w:t xml:space="preserve"> 20</w:t>
      </w:r>
      <w:r w:rsidR="006E4289" w:rsidRPr="003C0865">
        <w:t>20</w:t>
      </w:r>
      <w:r w:rsidRPr="003C0865">
        <w:t>:</w:t>
      </w:r>
    </w:p>
    <w:p w:rsidR="006B44C4" w:rsidRDefault="006B44C4" w:rsidP="005C6F26">
      <w:pPr>
        <w:pStyle w:val="ListParagraphdoc3"/>
        <w:numPr>
          <w:ilvl w:val="0"/>
          <w:numId w:val="0"/>
        </w:numPr>
      </w:pPr>
    </w:p>
    <w:p w:rsidR="00306C01" w:rsidRPr="00306C01" w:rsidRDefault="00306C01" w:rsidP="00306C01">
      <w:pPr>
        <w:pStyle w:val="ListParagraphdoc3"/>
        <w:numPr>
          <w:ilvl w:val="0"/>
          <w:numId w:val="0"/>
        </w:numPr>
        <w:ind w:left="720"/>
        <w:rPr>
          <w:u w:val="single"/>
        </w:rPr>
      </w:pPr>
      <w:r w:rsidRPr="00306C01">
        <w:rPr>
          <w:u w:val="single"/>
        </w:rPr>
        <w:t>In person meetings</w:t>
      </w:r>
      <w:r w:rsidR="0033691A">
        <w:rPr>
          <w:u w:val="single"/>
        </w:rPr>
        <w:t xml:space="preserve">, </w:t>
      </w:r>
      <w:r w:rsidRPr="00306C01">
        <w:rPr>
          <w:u w:val="single"/>
        </w:rPr>
        <w:t>workshops</w:t>
      </w:r>
      <w:r w:rsidR="0033691A">
        <w:rPr>
          <w:u w:val="single"/>
        </w:rPr>
        <w:t>, and training</w:t>
      </w:r>
    </w:p>
    <w:p w:rsidR="00306C01" w:rsidRPr="003C0865" w:rsidRDefault="00306C01" w:rsidP="005C6F26">
      <w:pPr>
        <w:pStyle w:val="ListParagraphdoc3"/>
        <w:numPr>
          <w:ilvl w:val="0"/>
          <w:numId w:val="0"/>
        </w:numPr>
      </w:pPr>
    </w:p>
    <w:p w:rsidR="00CE7F04" w:rsidRPr="003C0865" w:rsidRDefault="00E826D6" w:rsidP="0049605D">
      <w:pPr>
        <w:pStyle w:val="ListParagraph"/>
        <w:numPr>
          <w:ilvl w:val="0"/>
          <w:numId w:val="34"/>
        </w:numPr>
        <w:jc w:val="both"/>
        <w:rPr>
          <w:rFonts w:cs="Arial"/>
          <w:bCs/>
          <w:sz w:val="22"/>
          <w:szCs w:val="22"/>
        </w:rPr>
      </w:pPr>
      <w:r w:rsidRPr="003C0865">
        <w:rPr>
          <w:rFonts w:cs="Arial"/>
          <w:b/>
          <w:sz w:val="22"/>
          <w:szCs w:val="22"/>
        </w:rPr>
        <w:t>EUREC4A-UK-CMO</w:t>
      </w:r>
      <w:r w:rsidRPr="003C0865">
        <w:rPr>
          <w:rFonts w:cs="Arial"/>
          <w:bCs/>
          <w:sz w:val="22"/>
          <w:szCs w:val="22"/>
        </w:rPr>
        <w:t xml:space="preserve"> Training Workshop, 2-6 December 2019 [</w:t>
      </w:r>
      <w:r w:rsidR="00B07D70" w:rsidRPr="003C0865">
        <w:rPr>
          <w:rFonts w:cs="Arial"/>
          <w:bCs/>
          <w:i/>
          <w:iCs/>
          <w:sz w:val="22"/>
          <w:szCs w:val="22"/>
        </w:rPr>
        <w:t>mul</w:t>
      </w:r>
      <w:r w:rsidR="00E260A8" w:rsidRPr="003C0865">
        <w:rPr>
          <w:rFonts w:cs="Arial"/>
          <w:bCs/>
          <w:i/>
          <w:iCs/>
          <w:sz w:val="22"/>
          <w:szCs w:val="22"/>
        </w:rPr>
        <w:t>tiple participants</w:t>
      </w:r>
      <w:r w:rsidRPr="003C0865">
        <w:rPr>
          <w:rFonts w:cs="Arial"/>
          <w:bCs/>
          <w:sz w:val="22"/>
          <w:szCs w:val="22"/>
        </w:rPr>
        <w:t>]</w:t>
      </w:r>
    </w:p>
    <w:p w:rsidR="00E826D6" w:rsidRPr="003C0865" w:rsidRDefault="00E826D6" w:rsidP="00B07D70">
      <w:pPr>
        <w:pStyle w:val="ListParagraph"/>
        <w:ind w:left="1440" w:firstLine="0"/>
        <w:jc w:val="both"/>
        <w:rPr>
          <w:rFonts w:cs="Arial"/>
          <w:bCs/>
          <w:sz w:val="22"/>
          <w:szCs w:val="22"/>
        </w:rPr>
      </w:pPr>
    </w:p>
    <w:p w:rsidR="0024625C" w:rsidRPr="003C0865" w:rsidRDefault="0024625C" w:rsidP="00B07D70">
      <w:pPr>
        <w:pStyle w:val="ListParagraph"/>
        <w:numPr>
          <w:ilvl w:val="0"/>
          <w:numId w:val="34"/>
        </w:numPr>
        <w:jc w:val="both"/>
        <w:rPr>
          <w:rFonts w:cs="Arial"/>
          <w:bCs/>
          <w:sz w:val="22"/>
          <w:szCs w:val="22"/>
        </w:rPr>
      </w:pPr>
      <w:r w:rsidRPr="003C0865">
        <w:rPr>
          <w:rFonts w:cs="Arial"/>
          <w:b/>
          <w:sz w:val="22"/>
          <w:szCs w:val="22"/>
        </w:rPr>
        <w:t xml:space="preserve">WMO </w:t>
      </w:r>
      <w:r w:rsidRPr="003C0865">
        <w:rPr>
          <w:rFonts w:cs="Arial"/>
          <w:bCs/>
          <w:i/>
          <w:iCs/>
          <w:sz w:val="22"/>
          <w:szCs w:val="22"/>
        </w:rPr>
        <w:t>Meeting of Inter-Programme Expert Team on Operational Predictions from Sub-seasonal to Longer-time Scale</w:t>
      </w:r>
      <w:r w:rsidRPr="003C0865">
        <w:rPr>
          <w:rFonts w:cs="Arial"/>
          <w:bCs/>
          <w:sz w:val="22"/>
          <w:szCs w:val="22"/>
        </w:rPr>
        <w:t xml:space="preserve">, 4-7 February </w:t>
      </w:r>
      <w:r w:rsidR="00EE3936" w:rsidRPr="003C0865">
        <w:rPr>
          <w:rFonts w:cs="Arial"/>
          <w:bCs/>
          <w:sz w:val="22"/>
          <w:szCs w:val="22"/>
        </w:rPr>
        <w:t>[</w:t>
      </w:r>
      <w:r w:rsidRPr="003C0865">
        <w:rPr>
          <w:rFonts w:cs="Arial"/>
          <w:bCs/>
          <w:i/>
          <w:iCs/>
          <w:sz w:val="22"/>
          <w:szCs w:val="22"/>
        </w:rPr>
        <w:t xml:space="preserve">C Van </w:t>
      </w:r>
      <w:proofErr w:type="spellStart"/>
      <w:r w:rsidRPr="003C0865">
        <w:rPr>
          <w:rFonts w:cs="Arial"/>
          <w:bCs/>
          <w:i/>
          <w:iCs/>
          <w:sz w:val="22"/>
          <w:szCs w:val="22"/>
        </w:rPr>
        <w:t>Meerbeeck</w:t>
      </w:r>
      <w:proofErr w:type="spellEnd"/>
      <w:r w:rsidR="00EE3936" w:rsidRPr="003C0865">
        <w:rPr>
          <w:rFonts w:cs="Arial"/>
          <w:bCs/>
          <w:i/>
          <w:iCs/>
          <w:sz w:val="22"/>
          <w:szCs w:val="22"/>
        </w:rPr>
        <w:t>, CIMH/BCT</w:t>
      </w:r>
      <w:r w:rsidR="00EE3936" w:rsidRPr="003C0865">
        <w:rPr>
          <w:rFonts w:cs="Arial"/>
          <w:b/>
          <w:sz w:val="22"/>
          <w:szCs w:val="22"/>
        </w:rPr>
        <w:t>]</w:t>
      </w:r>
    </w:p>
    <w:p w:rsidR="0024625C" w:rsidRPr="003C0865" w:rsidRDefault="0024625C" w:rsidP="00B07D70">
      <w:pPr>
        <w:pStyle w:val="ListParagraph"/>
        <w:ind w:left="1440" w:firstLine="0"/>
        <w:jc w:val="both"/>
        <w:rPr>
          <w:rFonts w:cs="Arial"/>
          <w:bCs/>
          <w:sz w:val="22"/>
          <w:szCs w:val="22"/>
        </w:rPr>
      </w:pPr>
    </w:p>
    <w:p w:rsidR="00EE3936" w:rsidRPr="003C0865" w:rsidRDefault="00EE3936" w:rsidP="00B07D70">
      <w:pPr>
        <w:pStyle w:val="ListParagraph"/>
        <w:numPr>
          <w:ilvl w:val="0"/>
          <w:numId w:val="34"/>
        </w:numPr>
        <w:jc w:val="both"/>
        <w:rPr>
          <w:rFonts w:cs="Arial"/>
          <w:bCs/>
          <w:sz w:val="22"/>
          <w:szCs w:val="22"/>
        </w:rPr>
      </w:pPr>
      <w:r w:rsidRPr="003C0865">
        <w:rPr>
          <w:rFonts w:cs="Arial"/>
          <w:b/>
          <w:sz w:val="22"/>
          <w:szCs w:val="22"/>
        </w:rPr>
        <w:t>WMO</w:t>
      </w:r>
      <w:r w:rsidRPr="003C0865">
        <w:rPr>
          <w:rFonts w:cs="Arial"/>
          <w:bCs/>
          <w:sz w:val="22"/>
          <w:szCs w:val="22"/>
        </w:rPr>
        <w:t xml:space="preserve"> Fellowship, </w:t>
      </w:r>
      <w:r w:rsidR="0024625C" w:rsidRPr="003C0865">
        <w:rPr>
          <w:rFonts w:cs="Arial"/>
          <w:bCs/>
          <w:sz w:val="22"/>
          <w:szCs w:val="22"/>
        </w:rPr>
        <w:t xml:space="preserve">Tropical Desk, NOAA National </w:t>
      </w:r>
      <w:proofErr w:type="spellStart"/>
      <w:r w:rsidR="0024625C" w:rsidRPr="003C0865">
        <w:rPr>
          <w:rFonts w:cs="Arial"/>
          <w:bCs/>
          <w:sz w:val="22"/>
          <w:szCs w:val="22"/>
        </w:rPr>
        <w:t>Center</w:t>
      </w:r>
      <w:proofErr w:type="spellEnd"/>
      <w:r w:rsidR="0024625C" w:rsidRPr="003C0865">
        <w:rPr>
          <w:rFonts w:cs="Arial"/>
          <w:bCs/>
          <w:sz w:val="22"/>
          <w:szCs w:val="22"/>
        </w:rPr>
        <w:t xml:space="preserve"> for Weather and Climate Prediction</w:t>
      </w:r>
      <w:r w:rsidR="00E826D6" w:rsidRPr="003C0865">
        <w:rPr>
          <w:rFonts w:cs="Arial"/>
          <w:bCs/>
          <w:sz w:val="22"/>
          <w:szCs w:val="22"/>
        </w:rPr>
        <w:t>;</w:t>
      </w:r>
      <w:r w:rsidRPr="003C0865">
        <w:rPr>
          <w:rFonts w:cs="Arial"/>
          <w:bCs/>
          <w:sz w:val="22"/>
          <w:szCs w:val="22"/>
        </w:rPr>
        <w:t xml:space="preserve"> </w:t>
      </w:r>
      <w:r w:rsidR="00E826D6" w:rsidRPr="003C0865">
        <w:rPr>
          <w:rFonts w:cs="Arial"/>
          <w:bCs/>
          <w:sz w:val="22"/>
          <w:szCs w:val="22"/>
        </w:rPr>
        <w:t>a</w:t>
      </w:r>
      <w:r w:rsidR="0024625C" w:rsidRPr="003C0865">
        <w:rPr>
          <w:rFonts w:cs="Arial"/>
          <w:bCs/>
          <w:sz w:val="22"/>
          <w:szCs w:val="22"/>
        </w:rPr>
        <w:t>pproved for 1 February to 30 May, ended in March due to COVID-19 pandemic</w:t>
      </w:r>
      <w:r w:rsidRPr="003C0865">
        <w:rPr>
          <w:rFonts w:cs="Arial"/>
          <w:bCs/>
          <w:sz w:val="22"/>
          <w:szCs w:val="22"/>
        </w:rPr>
        <w:t xml:space="preserve"> [</w:t>
      </w:r>
      <w:r w:rsidRPr="003C0865">
        <w:rPr>
          <w:rFonts w:cs="Arial"/>
          <w:bCs/>
          <w:i/>
          <w:iCs/>
          <w:sz w:val="22"/>
          <w:szCs w:val="22"/>
        </w:rPr>
        <w:t>S Clarke, Cayman Islands</w:t>
      </w:r>
      <w:r w:rsidRPr="003C0865">
        <w:rPr>
          <w:rFonts w:cs="Arial"/>
          <w:bCs/>
          <w:sz w:val="22"/>
          <w:szCs w:val="22"/>
        </w:rPr>
        <w:t>]</w:t>
      </w:r>
    </w:p>
    <w:p w:rsidR="00EE3936" w:rsidRPr="003C0865" w:rsidRDefault="00EE3936" w:rsidP="00B07D70">
      <w:pPr>
        <w:pStyle w:val="ListParagraph"/>
        <w:rPr>
          <w:rFonts w:cs="Arial"/>
          <w:b/>
          <w:sz w:val="22"/>
          <w:szCs w:val="22"/>
        </w:rPr>
      </w:pPr>
    </w:p>
    <w:p w:rsidR="00306C01" w:rsidRPr="00306C01" w:rsidRDefault="00306C01" w:rsidP="00306C01">
      <w:pPr>
        <w:ind w:left="720"/>
        <w:jc w:val="both"/>
        <w:rPr>
          <w:rFonts w:ascii="Arial" w:hAnsi="Arial" w:cs="Arial"/>
          <w:sz w:val="22"/>
          <w:szCs w:val="22"/>
          <w:u w:val="single"/>
        </w:rPr>
      </w:pPr>
      <w:r w:rsidRPr="00306C01">
        <w:rPr>
          <w:rFonts w:ascii="Arial" w:hAnsi="Arial" w:cs="Arial"/>
          <w:sz w:val="22"/>
          <w:szCs w:val="22"/>
          <w:u w:val="single"/>
        </w:rPr>
        <w:t>Virtual Meetings and Workshops</w:t>
      </w:r>
    </w:p>
    <w:p w:rsidR="00306C01" w:rsidRPr="00306C01" w:rsidRDefault="00306C01" w:rsidP="00306C01">
      <w:pPr>
        <w:autoSpaceDE w:val="0"/>
        <w:autoSpaceDN w:val="0"/>
        <w:adjustRightInd w:val="0"/>
        <w:jc w:val="both"/>
        <w:rPr>
          <w:rFonts w:cs="Arial"/>
          <w:sz w:val="22"/>
          <w:szCs w:val="22"/>
        </w:rPr>
      </w:pPr>
    </w:p>
    <w:p w:rsidR="00093566" w:rsidRPr="003C0865" w:rsidRDefault="00093566" w:rsidP="00093566">
      <w:pPr>
        <w:pStyle w:val="ListParagraph"/>
        <w:numPr>
          <w:ilvl w:val="0"/>
          <w:numId w:val="46"/>
        </w:numPr>
        <w:autoSpaceDE w:val="0"/>
        <w:autoSpaceDN w:val="0"/>
        <w:adjustRightInd w:val="0"/>
        <w:jc w:val="both"/>
        <w:rPr>
          <w:rFonts w:cs="Arial"/>
          <w:bCs/>
          <w:color w:val="000000"/>
          <w:sz w:val="22"/>
          <w:szCs w:val="22"/>
        </w:rPr>
      </w:pPr>
      <w:r w:rsidRPr="003C0865">
        <w:rPr>
          <w:rFonts w:cs="Arial"/>
          <w:b/>
          <w:bCs/>
          <w:color w:val="000000"/>
          <w:sz w:val="22"/>
          <w:szCs w:val="22"/>
          <w:lang w:val="en-TT" w:eastAsia="en-GB"/>
        </w:rPr>
        <w:t>WMO</w:t>
      </w:r>
      <w:r w:rsidRPr="003C0865">
        <w:rPr>
          <w:rFonts w:cs="Arial"/>
          <w:color w:val="000000"/>
          <w:sz w:val="22"/>
          <w:szCs w:val="22"/>
          <w:lang w:val="en-TT" w:eastAsia="en-GB"/>
        </w:rPr>
        <w:t xml:space="preserve"> CREWS Workshop on Impact-based Forecast and </w:t>
      </w:r>
      <w:r>
        <w:rPr>
          <w:rFonts w:cs="Arial"/>
          <w:color w:val="000000"/>
          <w:sz w:val="22"/>
          <w:szCs w:val="22"/>
          <w:lang w:val="en-TT" w:eastAsia="en-GB"/>
        </w:rPr>
        <w:t>Risk Scenario Planning,</w:t>
      </w:r>
      <w:r w:rsidRPr="003C0865">
        <w:rPr>
          <w:rFonts w:cs="Arial"/>
          <w:sz w:val="22"/>
          <w:szCs w:val="22"/>
        </w:rPr>
        <w:t xml:space="preserve"> </w:t>
      </w:r>
      <w:r>
        <w:rPr>
          <w:rFonts w:cs="Arial"/>
          <w:color w:val="000000"/>
          <w:sz w:val="22"/>
          <w:szCs w:val="22"/>
          <w:lang w:val="en-TT" w:eastAsia="en-GB"/>
        </w:rPr>
        <w:t>5-8 May</w:t>
      </w:r>
      <w:r w:rsidRPr="003C0865">
        <w:rPr>
          <w:rFonts w:cs="Arial"/>
          <w:color w:val="000000"/>
          <w:sz w:val="22"/>
          <w:szCs w:val="22"/>
          <w:lang w:val="en-TT" w:eastAsia="en-GB"/>
        </w:rPr>
        <w:t xml:space="preserve"> [</w:t>
      </w:r>
      <w:r>
        <w:rPr>
          <w:rFonts w:cs="Arial"/>
          <w:bCs/>
          <w:i/>
          <w:iCs/>
          <w:sz w:val="22"/>
          <w:szCs w:val="22"/>
        </w:rPr>
        <w:t>multiple participants</w:t>
      </w:r>
      <w:r w:rsidRPr="003C0865">
        <w:rPr>
          <w:rFonts w:cs="Arial"/>
          <w:bCs/>
          <w:sz w:val="22"/>
          <w:szCs w:val="22"/>
        </w:rPr>
        <w:t>]</w:t>
      </w:r>
    </w:p>
    <w:p w:rsidR="00093566" w:rsidRPr="00093566" w:rsidRDefault="00093566" w:rsidP="00093566">
      <w:pPr>
        <w:pStyle w:val="ListParagraph"/>
        <w:ind w:left="1440" w:firstLine="0"/>
        <w:rPr>
          <w:sz w:val="22"/>
          <w:szCs w:val="22"/>
        </w:rPr>
      </w:pPr>
    </w:p>
    <w:p w:rsidR="00093566" w:rsidRPr="003C0865" w:rsidRDefault="00093566" w:rsidP="00093566">
      <w:pPr>
        <w:pStyle w:val="ListParagraph"/>
        <w:numPr>
          <w:ilvl w:val="0"/>
          <w:numId w:val="46"/>
        </w:numPr>
        <w:autoSpaceDE w:val="0"/>
        <w:autoSpaceDN w:val="0"/>
        <w:adjustRightInd w:val="0"/>
        <w:jc w:val="both"/>
        <w:rPr>
          <w:rFonts w:cs="Arial"/>
          <w:sz w:val="22"/>
          <w:szCs w:val="22"/>
        </w:rPr>
      </w:pPr>
      <w:r w:rsidRPr="003C0865">
        <w:rPr>
          <w:rFonts w:cs="Arial"/>
          <w:b/>
          <w:bCs/>
          <w:sz w:val="22"/>
          <w:szCs w:val="22"/>
        </w:rPr>
        <w:t>NOAA/ESRL-CMO-WMO</w:t>
      </w:r>
      <w:r>
        <w:rPr>
          <w:rFonts w:cs="Arial"/>
          <w:b/>
          <w:bCs/>
          <w:sz w:val="22"/>
          <w:szCs w:val="22"/>
        </w:rPr>
        <w:t xml:space="preserve"> RA IV</w:t>
      </w:r>
      <w:r w:rsidRPr="003C0865">
        <w:rPr>
          <w:rFonts w:cs="Arial"/>
          <w:sz w:val="22"/>
          <w:szCs w:val="22"/>
        </w:rPr>
        <w:t xml:space="preserve"> Tutorial on the </w:t>
      </w:r>
      <w:r>
        <w:rPr>
          <w:rFonts w:cs="Arial"/>
          <w:sz w:val="22"/>
          <w:szCs w:val="22"/>
        </w:rPr>
        <w:t xml:space="preserve">Experimental </w:t>
      </w:r>
      <w:r w:rsidRPr="003C0865">
        <w:rPr>
          <w:rFonts w:cs="Arial"/>
          <w:sz w:val="22"/>
          <w:szCs w:val="22"/>
        </w:rPr>
        <w:t>High-Resolution Rapid Refresh (HRRR)</w:t>
      </w:r>
      <w:r>
        <w:rPr>
          <w:rFonts w:cs="Arial"/>
          <w:sz w:val="22"/>
          <w:szCs w:val="22"/>
        </w:rPr>
        <w:t xml:space="preserve">–Caribbean Weather Model, </w:t>
      </w:r>
      <w:r w:rsidRPr="003C0865">
        <w:rPr>
          <w:rFonts w:cs="Arial"/>
          <w:sz w:val="22"/>
          <w:szCs w:val="22"/>
        </w:rPr>
        <w:t>26 August [</w:t>
      </w:r>
      <w:r w:rsidRPr="003C0865">
        <w:rPr>
          <w:rFonts w:cs="Arial"/>
          <w:i/>
          <w:iCs/>
          <w:sz w:val="22"/>
          <w:szCs w:val="22"/>
        </w:rPr>
        <w:t>multiple participants</w:t>
      </w:r>
      <w:r w:rsidRPr="003C0865">
        <w:rPr>
          <w:rFonts w:cs="Arial"/>
          <w:sz w:val="22"/>
          <w:szCs w:val="22"/>
        </w:rPr>
        <w:t>]</w:t>
      </w:r>
    </w:p>
    <w:p w:rsidR="00093566" w:rsidRPr="003C0865" w:rsidRDefault="00093566" w:rsidP="00093566">
      <w:pPr>
        <w:pStyle w:val="ListParagraph"/>
        <w:autoSpaceDE w:val="0"/>
        <w:autoSpaceDN w:val="0"/>
        <w:adjustRightInd w:val="0"/>
        <w:ind w:left="1440" w:firstLine="0"/>
        <w:jc w:val="both"/>
        <w:rPr>
          <w:rFonts w:cs="Arial"/>
          <w:sz w:val="22"/>
          <w:szCs w:val="22"/>
        </w:rPr>
      </w:pPr>
    </w:p>
    <w:p w:rsidR="00306C01" w:rsidRPr="00306C01" w:rsidRDefault="00306C01" w:rsidP="00306C01">
      <w:pPr>
        <w:pStyle w:val="ListParagraph"/>
        <w:numPr>
          <w:ilvl w:val="0"/>
          <w:numId w:val="46"/>
        </w:numPr>
        <w:rPr>
          <w:sz w:val="22"/>
          <w:szCs w:val="22"/>
        </w:rPr>
      </w:pPr>
      <w:r w:rsidRPr="00306C01">
        <w:rPr>
          <w:rFonts w:cs="Arial"/>
          <w:b/>
          <w:bCs/>
          <w:sz w:val="22"/>
          <w:szCs w:val="22"/>
        </w:rPr>
        <w:t>WMO</w:t>
      </w:r>
      <w:r w:rsidRPr="00306C01">
        <w:rPr>
          <w:rFonts w:cs="Arial"/>
          <w:sz w:val="22"/>
          <w:szCs w:val="22"/>
        </w:rPr>
        <w:t xml:space="preserve"> Common Alerting Protocol (CAP)</w:t>
      </w:r>
      <w:r w:rsidRPr="00306C01">
        <w:rPr>
          <w:sz w:val="22"/>
          <w:szCs w:val="22"/>
        </w:rPr>
        <w:t xml:space="preserve"> Train the Trainers, 28 September 2020, and CAP Implementation Workshop, 29-30 September</w:t>
      </w:r>
      <w:r w:rsidRPr="00306C01">
        <w:rPr>
          <w:rFonts w:cs="Arial"/>
          <w:sz w:val="22"/>
          <w:szCs w:val="22"/>
        </w:rPr>
        <w:t xml:space="preserve"> [</w:t>
      </w:r>
      <w:r w:rsidRPr="00306C01">
        <w:rPr>
          <w:i/>
          <w:iCs/>
          <w:sz w:val="22"/>
          <w:szCs w:val="22"/>
        </w:rPr>
        <w:t>M Wilkinson, K De Bellott,</w:t>
      </w:r>
      <w:r w:rsidRPr="00306C01">
        <w:rPr>
          <w:sz w:val="22"/>
          <w:szCs w:val="22"/>
        </w:rPr>
        <w:t xml:space="preserve"> </w:t>
      </w:r>
      <w:r w:rsidRPr="00306C01">
        <w:rPr>
          <w:rFonts w:cs="Arial"/>
          <w:i/>
          <w:iCs/>
          <w:sz w:val="22"/>
          <w:szCs w:val="22"/>
        </w:rPr>
        <w:t>Turks and Caicos Islands</w:t>
      </w:r>
      <w:r>
        <w:rPr>
          <w:rFonts w:cs="Arial"/>
          <w:i/>
          <w:iCs/>
          <w:sz w:val="22"/>
          <w:szCs w:val="22"/>
        </w:rPr>
        <w:t>/BCT</w:t>
      </w:r>
      <w:r w:rsidRPr="00306C01">
        <w:rPr>
          <w:rFonts w:cs="Arial"/>
          <w:sz w:val="22"/>
          <w:szCs w:val="22"/>
        </w:rPr>
        <w:t>]</w:t>
      </w:r>
    </w:p>
    <w:p w:rsidR="00306C01" w:rsidRPr="00306C01" w:rsidRDefault="00306C01" w:rsidP="00306C01">
      <w:pPr>
        <w:pStyle w:val="ListParagraph"/>
        <w:ind w:left="1440" w:firstLine="0"/>
        <w:rPr>
          <w:sz w:val="24"/>
          <w:szCs w:val="24"/>
        </w:rPr>
      </w:pPr>
    </w:p>
    <w:p w:rsidR="00306C01" w:rsidRPr="003C0865" w:rsidRDefault="00306C01" w:rsidP="00306C01">
      <w:pPr>
        <w:pStyle w:val="ListParagraph"/>
        <w:numPr>
          <w:ilvl w:val="0"/>
          <w:numId w:val="46"/>
        </w:numPr>
        <w:autoSpaceDE w:val="0"/>
        <w:autoSpaceDN w:val="0"/>
        <w:adjustRightInd w:val="0"/>
        <w:jc w:val="both"/>
        <w:rPr>
          <w:rFonts w:cs="Arial"/>
          <w:bCs/>
          <w:color w:val="000000"/>
          <w:sz w:val="22"/>
          <w:szCs w:val="22"/>
        </w:rPr>
      </w:pPr>
      <w:r w:rsidRPr="003C0865">
        <w:rPr>
          <w:rFonts w:cs="Arial"/>
          <w:b/>
          <w:bCs/>
          <w:color w:val="000000"/>
          <w:sz w:val="22"/>
          <w:szCs w:val="22"/>
          <w:lang w:val="en-TT" w:eastAsia="en-GB"/>
        </w:rPr>
        <w:t>WMO</w:t>
      </w:r>
      <w:r w:rsidRPr="003C0865">
        <w:rPr>
          <w:rFonts w:cs="Arial"/>
          <w:color w:val="000000"/>
          <w:sz w:val="22"/>
          <w:szCs w:val="22"/>
          <w:lang w:val="en-TT" w:eastAsia="en-GB"/>
        </w:rPr>
        <w:t xml:space="preserve"> CREWS-Canada Sub-Project Training Workshop on Impact-based Forecast and Warning (IBFWS)</w:t>
      </w:r>
      <w:r>
        <w:rPr>
          <w:rFonts w:cs="Arial"/>
          <w:color w:val="000000"/>
          <w:sz w:val="22"/>
          <w:szCs w:val="22"/>
          <w:lang w:val="en-TT" w:eastAsia="en-GB"/>
        </w:rPr>
        <w:t>,</w:t>
      </w:r>
      <w:r w:rsidRPr="003C0865">
        <w:rPr>
          <w:rFonts w:cs="Arial"/>
          <w:sz w:val="22"/>
          <w:szCs w:val="22"/>
        </w:rPr>
        <w:t xml:space="preserve"> </w:t>
      </w:r>
      <w:r w:rsidRPr="003C0865">
        <w:rPr>
          <w:rFonts w:cs="Arial"/>
          <w:color w:val="000000"/>
          <w:sz w:val="22"/>
          <w:szCs w:val="22"/>
          <w:lang w:val="en-TT" w:eastAsia="en-GB"/>
        </w:rPr>
        <w:t>26 - 30 October [</w:t>
      </w:r>
      <w:r w:rsidRPr="003C0865">
        <w:rPr>
          <w:rFonts w:cs="Arial"/>
          <w:bCs/>
          <w:i/>
          <w:iCs/>
          <w:sz w:val="22"/>
          <w:szCs w:val="22"/>
        </w:rPr>
        <w:t>S Boyce</w:t>
      </w:r>
      <w:r w:rsidRPr="003C0865">
        <w:rPr>
          <w:rFonts w:cs="Arial"/>
          <w:bCs/>
          <w:sz w:val="22"/>
          <w:szCs w:val="22"/>
        </w:rPr>
        <w:t xml:space="preserve">, </w:t>
      </w:r>
      <w:r w:rsidRPr="003C0865">
        <w:rPr>
          <w:rFonts w:cs="Arial"/>
          <w:bCs/>
          <w:i/>
          <w:iCs/>
          <w:sz w:val="22"/>
          <w:szCs w:val="22"/>
        </w:rPr>
        <w:t>CIMH/BCT</w:t>
      </w:r>
      <w:r w:rsidRPr="003C0865">
        <w:rPr>
          <w:rFonts w:cs="Arial"/>
          <w:bCs/>
          <w:sz w:val="22"/>
          <w:szCs w:val="22"/>
        </w:rPr>
        <w:t>]</w:t>
      </w:r>
    </w:p>
    <w:p w:rsidR="00306C01" w:rsidRDefault="00306C01" w:rsidP="00B07D70">
      <w:pPr>
        <w:pStyle w:val="ListParagraph"/>
        <w:rPr>
          <w:rFonts w:cs="Arial"/>
          <w:bCs/>
          <w:sz w:val="22"/>
          <w:szCs w:val="22"/>
        </w:rPr>
      </w:pPr>
    </w:p>
    <w:p w:rsidR="00EE3936" w:rsidRPr="00D1598E" w:rsidRDefault="004E1A2B" w:rsidP="00252947">
      <w:pPr>
        <w:pStyle w:val="ListParagraph"/>
        <w:ind w:left="720" w:firstLine="0"/>
        <w:rPr>
          <w:rFonts w:cs="Arial"/>
          <w:bCs/>
          <w:sz w:val="22"/>
          <w:szCs w:val="22"/>
          <w:u w:val="single"/>
        </w:rPr>
      </w:pPr>
      <w:r w:rsidRPr="00D1598E">
        <w:rPr>
          <w:rFonts w:cs="Arial"/>
          <w:bCs/>
          <w:sz w:val="22"/>
          <w:szCs w:val="22"/>
          <w:u w:val="single"/>
        </w:rPr>
        <w:t>Meetings</w:t>
      </w:r>
      <w:r w:rsidR="00252947">
        <w:rPr>
          <w:rFonts w:cs="Arial"/>
          <w:bCs/>
          <w:sz w:val="22"/>
          <w:szCs w:val="22"/>
          <w:u w:val="single"/>
        </w:rPr>
        <w:t>, W</w:t>
      </w:r>
      <w:r w:rsidRPr="00D1598E">
        <w:rPr>
          <w:rFonts w:cs="Arial"/>
          <w:bCs/>
          <w:sz w:val="22"/>
          <w:szCs w:val="22"/>
          <w:u w:val="single"/>
        </w:rPr>
        <w:t>orkshops</w:t>
      </w:r>
      <w:r w:rsidR="00EE3936" w:rsidRPr="00D1598E">
        <w:rPr>
          <w:rFonts w:cs="Arial"/>
          <w:bCs/>
          <w:sz w:val="22"/>
          <w:szCs w:val="22"/>
          <w:u w:val="single"/>
        </w:rPr>
        <w:t xml:space="preserve"> </w:t>
      </w:r>
      <w:r w:rsidR="00252947">
        <w:rPr>
          <w:rFonts w:cs="Arial"/>
          <w:bCs/>
          <w:sz w:val="22"/>
          <w:szCs w:val="22"/>
          <w:u w:val="single"/>
        </w:rPr>
        <w:t xml:space="preserve">and other Activities </w:t>
      </w:r>
      <w:r w:rsidR="00D1598E">
        <w:rPr>
          <w:rFonts w:cs="Arial"/>
          <w:bCs/>
          <w:sz w:val="22"/>
          <w:szCs w:val="22"/>
          <w:u w:val="single"/>
        </w:rPr>
        <w:t xml:space="preserve">postponed or </w:t>
      </w:r>
      <w:r w:rsidR="00EE3936" w:rsidRPr="00D1598E">
        <w:rPr>
          <w:rFonts w:cs="Arial"/>
          <w:bCs/>
          <w:sz w:val="22"/>
          <w:szCs w:val="22"/>
          <w:u w:val="single"/>
        </w:rPr>
        <w:t>cancelled due to the COVID-19 pandemic</w:t>
      </w:r>
    </w:p>
    <w:p w:rsidR="00EE3936" w:rsidRPr="003C0865" w:rsidRDefault="00EE3936" w:rsidP="00B07D70">
      <w:pPr>
        <w:pStyle w:val="ListParagraph"/>
        <w:rPr>
          <w:rFonts w:cs="Arial"/>
          <w:b/>
          <w:sz w:val="22"/>
          <w:szCs w:val="22"/>
        </w:rPr>
      </w:pPr>
    </w:p>
    <w:p w:rsidR="0018406E" w:rsidRPr="003C0865" w:rsidRDefault="0024625C" w:rsidP="00B07D70">
      <w:pPr>
        <w:pStyle w:val="ListParagraph"/>
        <w:numPr>
          <w:ilvl w:val="0"/>
          <w:numId w:val="34"/>
        </w:numPr>
        <w:jc w:val="both"/>
        <w:rPr>
          <w:rFonts w:cs="Arial"/>
          <w:bCs/>
          <w:sz w:val="22"/>
          <w:szCs w:val="22"/>
        </w:rPr>
      </w:pPr>
      <w:r w:rsidRPr="003C0865">
        <w:rPr>
          <w:rFonts w:cs="Arial"/>
          <w:b/>
          <w:sz w:val="22"/>
          <w:szCs w:val="22"/>
        </w:rPr>
        <w:t xml:space="preserve">WMO </w:t>
      </w:r>
      <w:r w:rsidRPr="003C0865">
        <w:rPr>
          <w:rFonts w:eastAsiaTheme="minorHAnsi" w:cs="Arial"/>
          <w:i/>
          <w:color w:val="000000"/>
          <w:sz w:val="22"/>
          <w:szCs w:val="22"/>
        </w:rPr>
        <w:t xml:space="preserve">Commission for </w:t>
      </w:r>
      <w:r w:rsidR="00EE3936" w:rsidRPr="003C0865">
        <w:rPr>
          <w:rFonts w:cs="Arial"/>
          <w:i/>
          <w:iCs/>
          <w:sz w:val="22"/>
          <w:szCs w:val="22"/>
          <w:lang w:val="en-TT" w:eastAsia="en-GB"/>
        </w:rPr>
        <w:t>Observation, Infrastructure and Information Systems</w:t>
      </w:r>
      <w:r w:rsidRPr="003C0865">
        <w:rPr>
          <w:rFonts w:eastAsiaTheme="minorHAnsi" w:cs="Arial"/>
          <w:color w:val="000000"/>
          <w:sz w:val="22"/>
          <w:szCs w:val="22"/>
        </w:rPr>
        <w:t xml:space="preserve"> (</w:t>
      </w:r>
      <w:r w:rsidR="00EE3936" w:rsidRPr="003C0865">
        <w:rPr>
          <w:rFonts w:eastAsiaTheme="minorHAnsi" w:cs="Arial"/>
          <w:color w:val="000000"/>
          <w:sz w:val="22"/>
          <w:szCs w:val="22"/>
        </w:rPr>
        <w:t>INFCOM</w:t>
      </w:r>
      <w:r w:rsidRPr="003C0865">
        <w:rPr>
          <w:rFonts w:eastAsiaTheme="minorHAnsi" w:cs="Arial"/>
          <w:color w:val="000000"/>
          <w:sz w:val="22"/>
          <w:szCs w:val="22"/>
        </w:rPr>
        <w:t xml:space="preserve">), WMO Headquarters, Geneva, </w:t>
      </w:r>
      <w:r w:rsidR="00EE3936" w:rsidRPr="003C0865">
        <w:rPr>
          <w:rFonts w:eastAsiaTheme="minorHAnsi" w:cs="Arial"/>
          <w:color w:val="000000"/>
          <w:sz w:val="22"/>
          <w:szCs w:val="22"/>
        </w:rPr>
        <w:t xml:space="preserve">4-8 April </w:t>
      </w:r>
      <w:r w:rsidRPr="003C0865">
        <w:rPr>
          <w:rFonts w:eastAsiaTheme="minorHAnsi" w:cs="Arial"/>
          <w:i/>
          <w:color w:val="000000"/>
          <w:sz w:val="22"/>
          <w:szCs w:val="22"/>
        </w:rPr>
        <w:t>[K Powery, Cayman Islands</w:t>
      </w:r>
      <w:r w:rsidR="00306C01">
        <w:rPr>
          <w:rFonts w:eastAsiaTheme="minorHAnsi" w:cs="Arial"/>
          <w:i/>
          <w:color w:val="000000"/>
          <w:sz w:val="22"/>
          <w:szCs w:val="22"/>
        </w:rPr>
        <w:t>/BCT</w:t>
      </w:r>
      <w:r w:rsidRPr="003C0865">
        <w:rPr>
          <w:rFonts w:eastAsiaTheme="minorHAnsi" w:cs="Arial"/>
          <w:i/>
          <w:color w:val="000000"/>
          <w:sz w:val="22"/>
          <w:szCs w:val="22"/>
        </w:rPr>
        <w:t>]</w:t>
      </w:r>
    </w:p>
    <w:p w:rsidR="0018406E" w:rsidRPr="003C0865" w:rsidRDefault="0018406E" w:rsidP="00B07D70">
      <w:pPr>
        <w:pStyle w:val="ListParagraph"/>
        <w:ind w:left="1440" w:firstLine="0"/>
        <w:jc w:val="both"/>
        <w:rPr>
          <w:rFonts w:cs="Arial"/>
          <w:bCs/>
          <w:sz w:val="22"/>
          <w:szCs w:val="22"/>
        </w:rPr>
      </w:pPr>
    </w:p>
    <w:p w:rsidR="0018406E" w:rsidRPr="003C0865" w:rsidRDefault="0018406E" w:rsidP="00B07D70">
      <w:pPr>
        <w:pStyle w:val="ListParagraph"/>
        <w:numPr>
          <w:ilvl w:val="0"/>
          <w:numId w:val="34"/>
        </w:numPr>
        <w:jc w:val="both"/>
        <w:rPr>
          <w:rFonts w:cs="Arial"/>
          <w:bCs/>
          <w:sz w:val="22"/>
          <w:szCs w:val="22"/>
        </w:rPr>
      </w:pPr>
      <w:r w:rsidRPr="003C0865">
        <w:rPr>
          <w:rFonts w:cs="Arial"/>
          <w:b/>
          <w:sz w:val="22"/>
          <w:szCs w:val="22"/>
        </w:rPr>
        <w:t>WMO</w:t>
      </w:r>
      <w:r w:rsidRPr="003C0865">
        <w:rPr>
          <w:rFonts w:cs="Arial"/>
          <w:sz w:val="22"/>
          <w:szCs w:val="22"/>
          <w:lang w:eastAsia="en-GB"/>
        </w:rPr>
        <w:t xml:space="preserve"> </w:t>
      </w:r>
      <w:r w:rsidRPr="003C0865">
        <w:rPr>
          <w:rFonts w:cs="Arial"/>
          <w:i/>
          <w:iCs/>
          <w:sz w:val="22"/>
          <w:szCs w:val="22"/>
          <w:lang w:eastAsia="en-GB"/>
        </w:rPr>
        <w:t>Commission for Weather, Climate, Water and Related Environmental Services and Applications</w:t>
      </w:r>
      <w:r w:rsidRPr="003C0865">
        <w:rPr>
          <w:rFonts w:cs="Arial"/>
          <w:sz w:val="22"/>
          <w:szCs w:val="22"/>
          <w:lang w:eastAsia="en-GB"/>
        </w:rPr>
        <w:t xml:space="preserve"> (SERCOM),</w:t>
      </w:r>
      <w:r w:rsidRPr="003C0865">
        <w:rPr>
          <w:rFonts w:eastAsiaTheme="minorHAnsi" w:cs="Arial"/>
          <w:color w:val="000000"/>
          <w:sz w:val="22"/>
          <w:szCs w:val="22"/>
        </w:rPr>
        <w:t xml:space="preserve"> WMO Headquarters, Geneva, 4-8 April </w:t>
      </w:r>
      <w:r w:rsidRPr="003C0865">
        <w:rPr>
          <w:rFonts w:eastAsiaTheme="minorHAnsi" w:cs="Arial"/>
          <w:i/>
          <w:color w:val="000000"/>
          <w:sz w:val="22"/>
          <w:szCs w:val="22"/>
        </w:rPr>
        <w:t>[D Farrell, CIMH/BCT]</w:t>
      </w:r>
    </w:p>
    <w:p w:rsidR="0018406E" w:rsidRPr="003C0865" w:rsidRDefault="0018406E" w:rsidP="00B07D70">
      <w:pPr>
        <w:pStyle w:val="ListParagraph"/>
        <w:ind w:left="1440" w:firstLine="0"/>
        <w:jc w:val="both"/>
        <w:rPr>
          <w:rFonts w:cs="Arial"/>
          <w:bCs/>
          <w:sz w:val="22"/>
          <w:szCs w:val="22"/>
        </w:rPr>
      </w:pPr>
    </w:p>
    <w:p w:rsidR="0018406E" w:rsidRPr="003C0865" w:rsidRDefault="0024625C" w:rsidP="00B07D70">
      <w:pPr>
        <w:pStyle w:val="ListParagraph"/>
        <w:numPr>
          <w:ilvl w:val="0"/>
          <w:numId w:val="34"/>
        </w:numPr>
        <w:jc w:val="both"/>
        <w:rPr>
          <w:rFonts w:cs="Arial"/>
          <w:sz w:val="22"/>
          <w:szCs w:val="22"/>
        </w:rPr>
      </w:pPr>
      <w:r w:rsidRPr="003C0865">
        <w:rPr>
          <w:rFonts w:cs="Arial"/>
          <w:b/>
          <w:sz w:val="22"/>
          <w:szCs w:val="22"/>
        </w:rPr>
        <w:t>WMO RA IV</w:t>
      </w:r>
      <w:r w:rsidRPr="003C0865">
        <w:rPr>
          <w:rFonts w:cs="Arial"/>
          <w:i/>
          <w:sz w:val="22"/>
          <w:szCs w:val="22"/>
        </w:rPr>
        <w:t xml:space="preserve"> Workshop on Hurricane Forecasting and Warning and Public Weather Services,</w:t>
      </w:r>
      <w:r w:rsidRPr="003C0865">
        <w:rPr>
          <w:rFonts w:cs="Arial"/>
          <w:sz w:val="22"/>
          <w:szCs w:val="22"/>
        </w:rPr>
        <w:t xml:space="preserve"> Miami, Florida, USA, </w:t>
      </w:r>
      <w:r w:rsidRPr="003C0865">
        <w:rPr>
          <w:rFonts w:eastAsia="Verdana" w:cs="Arial"/>
          <w:sz w:val="22"/>
          <w:szCs w:val="22"/>
        </w:rPr>
        <w:t>20 April – 1 May</w:t>
      </w:r>
      <w:r w:rsidRPr="003C0865">
        <w:rPr>
          <w:rFonts w:eastAsia="Verdana" w:cs="Arial"/>
          <w:b/>
          <w:spacing w:val="46"/>
          <w:w w:val="99"/>
          <w:sz w:val="22"/>
          <w:szCs w:val="22"/>
        </w:rPr>
        <w:t xml:space="preserve"> </w:t>
      </w:r>
      <w:r w:rsidRPr="003C0865">
        <w:rPr>
          <w:rFonts w:cs="Arial"/>
          <w:i/>
          <w:sz w:val="22"/>
          <w:szCs w:val="22"/>
        </w:rPr>
        <w:t>[D Martin, St Kitts and Nevis]</w:t>
      </w:r>
    </w:p>
    <w:p w:rsidR="0018406E" w:rsidRPr="003C0865" w:rsidRDefault="0018406E" w:rsidP="00B07D70">
      <w:pPr>
        <w:jc w:val="both"/>
        <w:rPr>
          <w:rFonts w:ascii="Arial" w:hAnsi="Arial" w:cs="Arial"/>
          <w:sz w:val="22"/>
          <w:szCs w:val="22"/>
        </w:rPr>
      </w:pPr>
    </w:p>
    <w:p w:rsidR="00252947" w:rsidRPr="00252947" w:rsidRDefault="00EE3936" w:rsidP="00252947">
      <w:pPr>
        <w:pStyle w:val="ListParagraph"/>
        <w:numPr>
          <w:ilvl w:val="0"/>
          <w:numId w:val="34"/>
        </w:numPr>
        <w:jc w:val="both"/>
        <w:rPr>
          <w:rFonts w:cs="Arial"/>
          <w:sz w:val="22"/>
          <w:szCs w:val="22"/>
        </w:rPr>
      </w:pPr>
      <w:r w:rsidRPr="003C0865">
        <w:rPr>
          <w:rFonts w:cs="Arial"/>
          <w:b/>
          <w:bCs/>
          <w:sz w:val="22"/>
          <w:szCs w:val="22"/>
        </w:rPr>
        <w:t>C</w:t>
      </w:r>
      <w:r w:rsidR="0024625C" w:rsidRPr="003C0865">
        <w:rPr>
          <w:rFonts w:cs="Arial"/>
          <w:b/>
          <w:bCs/>
          <w:sz w:val="22"/>
          <w:szCs w:val="22"/>
        </w:rPr>
        <w:t xml:space="preserve">MO </w:t>
      </w:r>
      <w:r w:rsidRPr="003C0865">
        <w:rPr>
          <w:rFonts w:cs="Arial"/>
          <w:bCs/>
          <w:i/>
          <w:sz w:val="22"/>
          <w:szCs w:val="22"/>
        </w:rPr>
        <w:t xml:space="preserve">Radar Operational </w:t>
      </w:r>
      <w:r w:rsidR="006E656D">
        <w:rPr>
          <w:rFonts w:cs="Arial"/>
          <w:bCs/>
          <w:i/>
          <w:sz w:val="22"/>
          <w:szCs w:val="22"/>
        </w:rPr>
        <w:t xml:space="preserve">Working </w:t>
      </w:r>
      <w:r w:rsidRPr="003C0865">
        <w:rPr>
          <w:rFonts w:cs="Arial"/>
          <w:bCs/>
          <w:i/>
          <w:sz w:val="22"/>
          <w:szCs w:val="22"/>
        </w:rPr>
        <w:t xml:space="preserve">Group </w:t>
      </w:r>
      <w:r w:rsidR="0024625C" w:rsidRPr="003C0865">
        <w:rPr>
          <w:rFonts w:cs="Arial"/>
          <w:i/>
          <w:sz w:val="22"/>
          <w:szCs w:val="22"/>
        </w:rPr>
        <w:t>Workshop</w:t>
      </w:r>
      <w:r w:rsidR="0024625C" w:rsidRPr="003C0865">
        <w:rPr>
          <w:rFonts w:cs="Arial"/>
          <w:sz w:val="22"/>
          <w:szCs w:val="22"/>
        </w:rPr>
        <w:t xml:space="preserve">, </w:t>
      </w:r>
      <w:r w:rsidRPr="003C0865">
        <w:rPr>
          <w:rFonts w:cs="Arial"/>
          <w:sz w:val="22"/>
          <w:szCs w:val="22"/>
        </w:rPr>
        <w:t>CMO Headquarters, Port of Spain</w:t>
      </w:r>
      <w:r w:rsidR="0024625C" w:rsidRPr="003C0865">
        <w:rPr>
          <w:rFonts w:cs="Arial"/>
          <w:sz w:val="22"/>
          <w:szCs w:val="22"/>
        </w:rPr>
        <w:t xml:space="preserve">, </w:t>
      </w:r>
      <w:r w:rsidRPr="003C0865">
        <w:rPr>
          <w:rFonts w:cs="Arial"/>
          <w:sz w:val="22"/>
          <w:szCs w:val="22"/>
        </w:rPr>
        <w:t>11-13 May</w:t>
      </w:r>
      <w:r w:rsidR="0024625C" w:rsidRPr="003C0865">
        <w:rPr>
          <w:rFonts w:cs="Arial"/>
          <w:sz w:val="22"/>
          <w:szCs w:val="22"/>
        </w:rPr>
        <w:t xml:space="preserve"> </w:t>
      </w:r>
      <w:r w:rsidR="0024625C" w:rsidRPr="003C0865">
        <w:rPr>
          <w:rFonts w:cs="Arial"/>
          <w:i/>
          <w:sz w:val="22"/>
          <w:szCs w:val="22"/>
        </w:rPr>
        <w:t>[multiple participants]</w:t>
      </w:r>
    </w:p>
    <w:p w:rsidR="00252947" w:rsidRPr="00252947" w:rsidRDefault="00252947" w:rsidP="00252947">
      <w:pPr>
        <w:pStyle w:val="ListParagraph"/>
        <w:rPr>
          <w:rFonts w:cs="Arial"/>
          <w:i/>
          <w:sz w:val="21"/>
          <w:szCs w:val="21"/>
        </w:rPr>
      </w:pPr>
    </w:p>
    <w:p w:rsidR="00252947" w:rsidRPr="00252947" w:rsidRDefault="00252947" w:rsidP="00252947">
      <w:pPr>
        <w:pStyle w:val="ListParagraph"/>
        <w:numPr>
          <w:ilvl w:val="0"/>
          <w:numId w:val="34"/>
        </w:numPr>
        <w:jc w:val="both"/>
        <w:rPr>
          <w:rFonts w:cs="Arial"/>
          <w:sz w:val="22"/>
          <w:szCs w:val="22"/>
        </w:rPr>
      </w:pPr>
      <w:r w:rsidRPr="00252947">
        <w:rPr>
          <w:rFonts w:cs="Arial"/>
          <w:b/>
          <w:bCs/>
          <w:iCs/>
          <w:sz w:val="21"/>
          <w:szCs w:val="21"/>
        </w:rPr>
        <w:t>CMO and Trinidad and Tobago Meteorological Service</w:t>
      </w:r>
      <w:r>
        <w:rPr>
          <w:rFonts w:cs="Arial"/>
          <w:b/>
          <w:bCs/>
          <w:iCs/>
          <w:sz w:val="21"/>
          <w:szCs w:val="21"/>
        </w:rPr>
        <w:t xml:space="preserve"> (TTMS)</w:t>
      </w:r>
      <w:r w:rsidRPr="00252947">
        <w:rPr>
          <w:rFonts w:cs="Arial"/>
          <w:b/>
          <w:bCs/>
          <w:iCs/>
          <w:sz w:val="21"/>
          <w:szCs w:val="21"/>
        </w:rPr>
        <w:t>,</w:t>
      </w:r>
      <w:r>
        <w:rPr>
          <w:rFonts w:cs="Arial"/>
          <w:i/>
          <w:sz w:val="21"/>
          <w:szCs w:val="21"/>
        </w:rPr>
        <w:t xml:space="preserve"> </w:t>
      </w:r>
      <w:r w:rsidRPr="00252947">
        <w:rPr>
          <w:rFonts w:cs="Arial"/>
          <w:i/>
          <w:sz w:val="21"/>
          <w:szCs w:val="21"/>
        </w:rPr>
        <w:t>World Meteorological Day</w:t>
      </w:r>
      <w:r w:rsidRPr="00252947">
        <w:rPr>
          <w:rFonts w:cs="Arial"/>
          <w:iCs/>
          <w:sz w:val="21"/>
          <w:szCs w:val="21"/>
        </w:rPr>
        <w:t xml:space="preserve">, </w:t>
      </w:r>
      <w:r>
        <w:rPr>
          <w:rFonts w:cs="Arial"/>
          <w:sz w:val="21"/>
          <w:szCs w:val="21"/>
        </w:rPr>
        <w:t xml:space="preserve">March, </w:t>
      </w:r>
      <w:r w:rsidRPr="003C0865">
        <w:rPr>
          <w:rFonts w:cs="Arial"/>
          <w:i/>
          <w:sz w:val="22"/>
          <w:szCs w:val="22"/>
        </w:rPr>
        <w:t>[multiple participants]</w:t>
      </w:r>
    </w:p>
    <w:p w:rsidR="00252947" w:rsidRPr="00252947" w:rsidRDefault="00252947" w:rsidP="00252947">
      <w:pPr>
        <w:ind w:left="720"/>
        <w:jc w:val="both"/>
        <w:rPr>
          <w:rFonts w:cs="Arial"/>
          <w:sz w:val="22"/>
          <w:szCs w:val="22"/>
        </w:rPr>
      </w:pPr>
    </w:p>
    <w:p w:rsidR="00252947" w:rsidRPr="00252947" w:rsidRDefault="00252947" w:rsidP="00252947">
      <w:pPr>
        <w:pStyle w:val="ListParagraph"/>
        <w:numPr>
          <w:ilvl w:val="0"/>
          <w:numId w:val="34"/>
        </w:numPr>
        <w:jc w:val="both"/>
        <w:rPr>
          <w:rFonts w:cs="Arial"/>
          <w:sz w:val="22"/>
          <w:szCs w:val="22"/>
        </w:rPr>
      </w:pPr>
      <w:r w:rsidRPr="00252947">
        <w:rPr>
          <w:rFonts w:cs="Arial"/>
          <w:b/>
          <w:bCs/>
          <w:color w:val="000000" w:themeColor="text1"/>
          <w:sz w:val="21"/>
          <w:szCs w:val="21"/>
          <w:shd w:val="clear" w:color="auto" w:fill="FFFFFF"/>
          <w:lang w:val="en-TT" w:eastAsia="en-GB"/>
        </w:rPr>
        <w:t>NOAA</w:t>
      </w:r>
      <w:r>
        <w:rPr>
          <w:rFonts w:cs="Arial"/>
          <w:i/>
          <w:iCs/>
          <w:color w:val="000000" w:themeColor="text1"/>
          <w:sz w:val="21"/>
          <w:szCs w:val="21"/>
          <w:shd w:val="clear" w:color="auto" w:fill="FFFFFF"/>
          <w:lang w:val="en-TT" w:eastAsia="en-GB"/>
        </w:rPr>
        <w:t xml:space="preserve">, </w:t>
      </w:r>
      <w:r w:rsidRPr="00252947">
        <w:rPr>
          <w:rFonts w:cs="Arial"/>
          <w:i/>
          <w:iCs/>
          <w:color w:val="000000" w:themeColor="text1"/>
          <w:sz w:val="21"/>
          <w:szCs w:val="21"/>
          <w:shd w:val="clear" w:color="auto" w:fill="FFFFFF"/>
          <w:lang w:val="en-TT" w:eastAsia="en-GB"/>
        </w:rPr>
        <w:t>Caribbean </w:t>
      </w:r>
      <w:r w:rsidRPr="00252947">
        <w:rPr>
          <w:rFonts w:cs="Arial"/>
          <w:i/>
          <w:iCs/>
          <w:color w:val="000000" w:themeColor="text1"/>
          <w:sz w:val="21"/>
          <w:szCs w:val="21"/>
          <w:bdr w:val="none" w:sz="0" w:space="0" w:color="auto" w:frame="1"/>
          <w:lang w:val="en-TT" w:eastAsia="en-GB"/>
        </w:rPr>
        <w:t xml:space="preserve">Hurricane </w:t>
      </w:r>
      <w:r w:rsidRPr="00252947">
        <w:rPr>
          <w:rFonts w:cs="Arial"/>
          <w:i/>
          <w:iCs/>
          <w:color w:val="000000" w:themeColor="text1"/>
          <w:sz w:val="21"/>
          <w:szCs w:val="21"/>
          <w:shd w:val="clear" w:color="auto" w:fill="FFFFFF"/>
          <w:lang w:val="en-TT" w:eastAsia="en-GB"/>
        </w:rPr>
        <w:t>Awareness Tour</w:t>
      </w:r>
      <w:r w:rsidRPr="00252947">
        <w:rPr>
          <w:rFonts w:cs="Arial"/>
          <w:color w:val="000000" w:themeColor="text1"/>
          <w:sz w:val="21"/>
          <w:szCs w:val="21"/>
          <w:shd w:val="clear" w:color="auto" w:fill="FFFFFF"/>
          <w:lang w:val="en-TT" w:eastAsia="en-GB"/>
        </w:rPr>
        <w:t xml:space="preserve"> (CHAT), </w:t>
      </w:r>
      <w:r>
        <w:rPr>
          <w:rFonts w:cs="Arial"/>
          <w:color w:val="000000" w:themeColor="text1"/>
          <w:sz w:val="21"/>
          <w:szCs w:val="21"/>
          <w:shd w:val="clear" w:color="auto" w:fill="FFFFFF"/>
          <w:lang w:val="en-TT" w:eastAsia="en-GB"/>
        </w:rPr>
        <w:t xml:space="preserve">Trinidad and Tobago, 23-24 </w:t>
      </w:r>
      <w:r w:rsidRPr="00252947">
        <w:rPr>
          <w:rFonts w:cs="Arial"/>
          <w:color w:val="000000" w:themeColor="text1"/>
          <w:sz w:val="21"/>
          <w:szCs w:val="21"/>
          <w:shd w:val="clear" w:color="auto" w:fill="FFFFFF"/>
          <w:lang w:val="en-TT" w:eastAsia="en-GB"/>
        </w:rPr>
        <w:t>April</w:t>
      </w:r>
      <w:r>
        <w:rPr>
          <w:rFonts w:cs="Arial"/>
          <w:color w:val="000000" w:themeColor="text1"/>
          <w:sz w:val="21"/>
          <w:szCs w:val="21"/>
          <w:shd w:val="clear" w:color="auto" w:fill="FFFFFF"/>
          <w:lang w:val="en-TT" w:eastAsia="en-GB"/>
        </w:rPr>
        <w:t xml:space="preserve"> </w:t>
      </w:r>
      <w:r w:rsidRPr="003C0865">
        <w:rPr>
          <w:rFonts w:cs="Arial"/>
          <w:i/>
          <w:sz w:val="22"/>
          <w:szCs w:val="22"/>
        </w:rPr>
        <w:t>[multiple participants]</w:t>
      </w:r>
    </w:p>
    <w:p w:rsidR="00252947" w:rsidRPr="00252947" w:rsidRDefault="00252947" w:rsidP="00252947">
      <w:pPr>
        <w:pStyle w:val="ListParagraph"/>
        <w:rPr>
          <w:rFonts w:cs="Arial"/>
          <w:i/>
          <w:iCs/>
          <w:sz w:val="21"/>
          <w:szCs w:val="21"/>
        </w:rPr>
      </w:pPr>
    </w:p>
    <w:p w:rsidR="00252947" w:rsidRPr="00252947" w:rsidRDefault="00252947" w:rsidP="00252947">
      <w:pPr>
        <w:pStyle w:val="ListParagraph"/>
        <w:numPr>
          <w:ilvl w:val="0"/>
          <w:numId w:val="34"/>
        </w:numPr>
        <w:jc w:val="both"/>
        <w:rPr>
          <w:rFonts w:cs="Arial"/>
          <w:sz w:val="22"/>
          <w:szCs w:val="22"/>
        </w:rPr>
      </w:pPr>
      <w:r w:rsidRPr="00252947">
        <w:rPr>
          <w:rFonts w:cs="Arial"/>
          <w:b/>
          <w:bCs/>
          <w:sz w:val="21"/>
          <w:szCs w:val="21"/>
        </w:rPr>
        <w:t>UCAR</w:t>
      </w:r>
      <w:r>
        <w:rPr>
          <w:rFonts w:cs="Arial"/>
          <w:b/>
          <w:bCs/>
          <w:sz w:val="21"/>
          <w:szCs w:val="21"/>
        </w:rPr>
        <w:t xml:space="preserve"> and TTMS</w:t>
      </w:r>
      <w:r w:rsidRPr="00252947">
        <w:rPr>
          <w:rFonts w:cs="Arial"/>
          <w:b/>
          <w:bCs/>
          <w:sz w:val="21"/>
          <w:szCs w:val="21"/>
        </w:rPr>
        <w:t>,</w:t>
      </w:r>
      <w:r>
        <w:rPr>
          <w:rFonts w:cs="Arial"/>
          <w:i/>
          <w:iCs/>
          <w:sz w:val="21"/>
          <w:szCs w:val="21"/>
        </w:rPr>
        <w:t xml:space="preserve"> </w:t>
      </w:r>
      <w:r w:rsidRPr="00252947">
        <w:rPr>
          <w:rFonts w:cs="Arial"/>
          <w:i/>
          <w:iCs/>
          <w:sz w:val="21"/>
          <w:szCs w:val="21"/>
        </w:rPr>
        <w:t>3D-Printed Automatic Weather Station</w:t>
      </w:r>
      <w:r w:rsidRPr="00252947">
        <w:rPr>
          <w:rFonts w:cs="Arial"/>
          <w:sz w:val="21"/>
          <w:szCs w:val="21"/>
        </w:rPr>
        <w:t xml:space="preserve"> (3D-PAWS)</w:t>
      </w:r>
      <w:r>
        <w:rPr>
          <w:rFonts w:cs="Arial"/>
          <w:sz w:val="21"/>
          <w:szCs w:val="21"/>
        </w:rPr>
        <w:t xml:space="preserve"> Initiative,</w:t>
      </w:r>
      <w:r w:rsidRPr="00252947">
        <w:rPr>
          <w:rFonts w:cs="Arial"/>
          <w:sz w:val="21"/>
          <w:szCs w:val="21"/>
        </w:rPr>
        <w:t xml:space="preserve"> </w:t>
      </w:r>
      <w:r>
        <w:rPr>
          <w:rFonts w:cs="Arial"/>
          <w:sz w:val="21"/>
          <w:szCs w:val="21"/>
        </w:rPr>
        <w:t>I</w:t>
      </w:r>
      <w:r w:rsidRPr="00252947">
        <w:rPr>
          <w:rFonts w:cs="Arial"/>
          <w:sz w:val="21"/>
          <w:szCs w:val="21"/>
        </w:rPr>
        <w:t>nstallation and training, May</w:t>
      </w:r>
      <w:r>
        <w:rPr>
          <w:rFonts w:cs="Arial"/>
          <w:sz w:val="21"/>
          <w:szCs w:val="21"/>
        </w:rPr>
        <w:t xml:space="preserve">. </w:t>
      </w:r>
      <w:r w:rsidRPr="00252947">
        <w:rPr>
          <w:rFonts w:cs="Arial"/>
          <w:sz w:val="21"/>
          <w:szCs w:val="21"/>
        </w:rPr>
        <w:t>Having introduced the TTMS Director to the 3D-PAWS team at the WMO Congress in June 2019, the CMO Coordinating Director was supporting the TTMS with organizing the first installations of 3D-PAWS and associated training</w:t>
      </w:r>
      <w:r>
        <w:rPr>
          <w:rFonts w:cs="Arial"/>
          <w:sz w:val="21"/>
          <w:szCs w:val="21"/>
        </w:rPr>
        <w:t xml:space="preserve"> </w:t>
      </w:r>
      <w:r w:rsidRPr="003C0865">
        <w:rPr>
          <w:rFonts w:cs="Arial"/>
          <w:i/>
          <w:sz w:val="22"/>
          <w:szCs w:val="22"/>
        </w:rPr>
        <w:t>[multiple participants]</w:t>
      </w:r>
    </w:p>
    <w:p w:rsidR="009E19B5" w:rsidRPr="003C0865" w:rsidRDefault="009E19B5" w:rsidP="005C6F26">
      <w:pPr>
        <w:pStyle w:val="ListParagraph"/>
        <w:ind w:left="1440" w:firstLine="0"/>
        <w:jc w:val="both"/>
        <w:rPr>
          <w:rFonts w:cs="Arial"/>
          <w:b/>
          <w:sz w:val="22"/>
          <w:szCs w:val="22"/>
        </w:rPr>
      </w:pPr>
    </w:p>
    <w:p w:rsidR="005F4E41" w:rsidRPr="003C0865" w:rsidRDefault="00B82170" w:rsidP="009840C5">
      <w:pPr>
        <w:pStyle w:val="ListParagraphdoc3"/>
      </w:pPr>
      <w:r w:rsidRPr="003C0865">
        <w:t xml:space="preserve">Council is asked to </w:t>
      </w:r>
      <w:r w:rsidR="00306C01">
        <w:t>note the leadership role of CMO in WMO RA IV, with</w:t>
      </w:r>
      <w:r w:rsidRPr="003C0865">
        <w:t xml:space="preserve"> </w:t>
      </w:r>
      <w:r w:rsidRPr="00306C01">
        <w:rPr>
          <w:bCs/>
          <w:i/>
        </w:rPr>
        <w:t>Mr Evan Thompson</w:t>
      </w:r>
      <w:r w:rsidRPr="003C0865">
        <w:t>, Director of the Meteorological Service</w:t>
      </w:r>
      <w:r w:rsidR="00EE5246" w:rsidRPr="003C0865">
        <w:t xml:space="preserve"> of</w:t>
      </w:r>
      <w:r w:rsidR="001F54E4" w:rsidRPr="003C0865">
        <w:t xml:space="preserve"> Jamaica, </w:t>
      </w:r>
      <w:r w:rsidR="00BC1E76">
        <w:t>now</w:t>
      </w:r>
      <w:r w:rsidR="00306C01">
        <w:t xml:space="preserve"> </w:t>
      </w:r>
      <w:r w:rsidR="005F4E41" w:rsidRPr="003C0865">
        <w:t xml:space="preserve">the </w:t>
      </w:r>
      <w:r w:rsidRPr="003C0865">
        <w:rPr>
          <w:b/>
          <w:i/>
        </w:rPr>
        <w:t>President</w:t>
      </w:r>
      <w:r w:rsidR="004E1A2B" w:rsidRPr="003C0865">
        <w:rPr>
          <w:b/>
          <w:i/>
        </w:rPr>
        <w:t xml:space="preserve"> </w:t>
      </w:r>
      <w:r w:rsidRPr="003C0865">
        <w:rPr>
          <w:b/>
          <w:i/>
        </w:rPr>
        <w:t>of WMO RA IV</w:t>
      </w:r>
      <w:r w:rsidRPr="003C0865">
        <w:t xml:space="preserve">. </w:t>
      </w:r>
      <w:r w:rsidR="001F54E4" w:rsidRPr="003C0865">
        <w:t xml:space="preserve"> </w:t>
      </w:r>
      <w:r w:rsidR="004E1A2B" w:rsidRPr="003C0865">
        <w:t xml:space="preserve">Mr Thompson was confirmed as </w:t>
      </w:r>
      <w:r w:rsidR="004E1A2B" w:rsidRPr="003C0865">
        <w:rPr>
          <w:i/>
          <w:iCs/>
        </w:rPr>
        <w:t>Vice President of WMO RA IV</w:t>
      </w:r>
      <w:r w:rsidR="004E1A2B" w:rsidRPr="003C0865">
        <w:t xml:space="preserve"> </w:t>
      </w:r>
      <w:r w:rsidR="005F4E41" w:rsidRPr="003C0865">
        <w:t>in October 2019</w:t>
      </w:r>
      <w:r w:rsidR="004E1A2B" w:rsidRPr="003C0865">
        <w:t xml:space="preserve">.  </w:t>
      </w:r>
      <w:r w:rsidR="005F4E41" w:rsidRPr="003C0865">
        <w:t xml:space="preserve">With the retirement of the President of WMO RA IV, </w:t>
      </w:r>
      <w:r w:rsidR="005F4E41" w:rsidRPr="003C0865">
        <w:rPr>
          <w:i/>
        </w:rPr>
        <w:t>Mr Juan Carlos Fallas</w:t>
      </w:r>
      <w:r w:rsidR="005F4E41" w:rsidRPr="003C0865">
        <w:t xml:space="preserve"> of Costa Rica, in November 2019, Mr Thompson then </w:t>
      </w:r>
      <w:r w:rsidR="00525746">
        <w:t>became</w:t>
      </w:r>
      <w:r w:rsidR="005F4E41" w:rsidRPr="003C0865">
        <w:t xml:space="preserve"> </w:t>
      </w:r>
      <w:r w:rsidR="00525746">
        <w:t>the</w:t>
      </w:r>
      <w:r w:rsidR="005F4E41" w:rsidRPr="003C0865">
        <w:t xml:space="preserve"> Acting President.</w:t>
      </w:r>
      <w:r w:rsidR="004E1A2B" w:rsidRPr="003C0865">
        <w:t xml:space="preserve">  </w:t>
      </w:r>
      <w:r w:rsidR="00545CEA">
        <w:t xml:space="preserve">As the President of RA IV, Mr Thompson serves on the </w:t>
      </w:r>
      <w:r w:rsidR="00545CEA" w:rsidRPr="00545CEA">
        <w:rPr>
          <w:i/>
          <w:iCs/>
        </w:rPr>
        <w:t>WMO Executive Council</w:t>
      </w:r>
      <w:r w:rsidR="00C319D6" w:rsidRPr="00545CEA">
        <w:rPr>
          <w:i/>
          <w:iCs/>
        </w:rPr>
        <w:t>.</w:t>
      </w:r>
    </w:p>
    <w:p w:rsidR="001F54E4" w:rsidRPr="003C0865" w:rsidRDefault="001F54E4" w:rsidP="001F54E4">
      <w:pPr>
        <w:pStyle w:val="ListParagraphdoc3"/>
        <w:numPr>
          <w:ilvl w:val="0"/>
          <w:numId w:val="0"/>
        </w:numPr>
      </w:pPr>
    </w:p>
    <w:p w:rsidR="00B45540" w:rsidRPr="003C0865" w:rsidRDefault="00447BE9" w:rsidP="00CB0EC0">
      <w:pPr>
        <w:pStyle w:val="ListParagraphdoc3"/>
      </w:pPr>
      <w:r w:rsidRPr="003C0865">
        <w:t xml:space="preserve">Council </w:t>
      </w:r>
      <w:r w:rsidR="00CB0EC0" w:rsidRPr="003C0865">
        <w:t xml:space="preserve">may wish to take note of </w:t>
      </w:r>
      <w:r w:rsidR="004E1A2B" w:rsidRPr="003C0865">
        <w:t xml:space="preserve">the following </w:t>
      </w:r>
      <w:r w:rsidR="00CB0EC0" w:rsidRPr="003C0865">
        <w:t xml:space="preserve">CMO </w:t>
      </w:r>
      <w:r w:rsidR="004E1A2B" w:rsidRPr="003C0865">
        <w:t xml:space="preserve">Directors </w:t>
      </w:r>
      <w:r w:rsidR="00CB0EC0" w:rsidRPr="003C0865">
        <w:t>who demitted office in 2019-2020</w:t>
      </w:r>
      <w:r w:rsidR="004E1A2B" w:rsidRPr="003C0865">
        <w:t>:</w:t>
      </w:r>
      <w:r w:rsidR="00CB0EC0" w:rsidRPr="003C0865">
        <w:t xml:space="preserve"> </w:t>
      </w:r>
    </w:p>
    <w:p w:rsidR="0018598D" w:rsidRPr="003C0865" w:rsidRDefault="00525746" w:rsidP="00E17AF2">
      <w:pPr>
        <w:pStyle w:val="ListParagraphdoc3"/>
        <w:numPr>
          <w:ilvl w:val="0"/>
          <w:numId w:val="0"/>
        </w:numPr>
      </w:pPr>
      <w:r w:rsidRPr="003C0865">
        <w:rPr>
          <w:noProof/>
          <w:lang w:val="en-US"/>
        </w:rPr>
        <w:drawing>
          <wp:anchor distT="0" distB="0" distL="114300" distR="114300" simplePos="0" relativeHeight="251654144" behindDoc="0" locked="0" layoutInCell="1" allowOverlap="1">
            <wp:simplePos x="0" y="0"/>
            <wp:positionH relativeFrom="column">
              <wp:posOffset>5118946</wp:posOffset>
            </wp:positionH>
            <wp:positionV relativeFrom="paragraph">
              <wp:posOffset>63924</wp:posOffset>
            </wp:positionV>
            <wp:extent cx="1203325" cy="1423035"/>
            <wp:effectExtent l="0" t="0" r="317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t="4543"/>
                    <a:stretch/>
                  </pic:blipFill>
                  <pic:spPr bwMode="auto">
                    <a:xfrm>
                      <a:off x="0" y="0"/>
                      <a:ext cx="1203325" cy="14230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CB0EC0" w:rsidRPr="003C0865">
        <w:rPr>
          <w:b/>
          <w:bCs/>
          <w:i/>
          <w:iCs/>
        </w:rPr>
        <w:t>Mr Venantius Descartes</w:t>
      </w:r>
      <w:r w:rsidR="00CB0EC0" w:rsidRPr="003C0865">
        <w:t xml:space="preserve">, </w:t>
      </w:r>
      <w:r w:rsidR="00254E9C" w:rsidRPr="003C0865">
        <w:t>retired as Director of the Saint Lucia Meteorological Services in 2019</w:t>
      </w:r>
      <w:r w:rsidR="00254E9C">
        <w:t xml:space="preserve">, having been appointed as Director in 2014 after a period of acting in the post.  He joined the Meteorological Services in January 1979 and worked his way up through various positions while undertaking further studies at CIMH. He holds BSc and MSc degrees from the University of the West Indies Cave Hill.  For </w:t>
      </w:r>
      <w:r w:rsidR="00254E9C" w:rsidRPr="003C0865">
        <w:t xml:space="preserve">his </w:t>
      </w:r>
      <w:r w:rsidR="00254E9C">
        <w:t xml:space="preserve">many </w:t>
      </w:r>
      <w:r w:rsidR="00254E9C" w:rsidRPr="003C0865">
        <w:t>contribution</w:t>
      </w:r>
      <w:r w:rsidR="00254E9C">
        <w:t xml:space="preserve">s </w:t>
      </w:r>
      <w:r w:rsidR="000A700E">
        <w:t xml:space="preserve">in the </w:t>
      </w:r>
      <w:r w:rsidR="00254E9C">
        <w:t>decades</w:t>
      </w:r>
      <w:r w:rsidR="000A700E">
        <w:t xml:space="preserve"> since joining the public service</w:t>
      </w:r>
      <w:r w:rsidR="00254E9C" w:rsidRPr="003C0865">
        <w:t xml:space="preserve">, he was awarded the Public Service Long Service Medal by the </w:t>
      </w:r>
      <w:r w:rsidR="00254E9C" w:rsidRPr="003C0865">
        <w:rPr>
          <w:lang w:val="en-TT" w:eastAsia="en-GB"/>
        </w:rPr>
        <w:t>Governor-General of Saint Lucia in</w:t>
      </w:r>
      <w:r w:rsidR="00254E9C" w:rsidRPr="003C0865">
        <w:t xml:space="preserve"> 2018. </w:t>
      </w:r>
    </w:p>
    <w:p w:rsidR="0018598D" w:rsidRPr="003C0865" w:rsidRDefault="0018598D" w:rsidP="00E17AF2">
      <w:pPr>
        <w:pStyle w:val="ListParagraphdoc3"/>
        <w:numPr>
          <w:ilvl w:val="0"/>
          <w:numId w:val="0"/>
        </w:numPr>
      </w:pPr>
    </w:p>
    <w:p w:rsidR="00EE5246" w:rsidRPr="003C0865" w:rsidRDefault="00EE5246" w:rsidP="00447BE9">
      <w:pPr>
        <w:rPr>
          <w:rFonts w:ascii="Arial" w:hAnsi="Arial" w:cs="Arial"/>
          <w:sz w:val="22"/>
          <w:szCs w:val="22"/>
        </w:rPr>
      </w:pPr>
    </w:p>
    <w:p w:rsidR="00B45540" w:rsidRPr="003C0865" w:rsidRDefault="00B45540" w:rsidP="001275BF">
      <w:pPr>
        <w:jc w:val="both"/>
        <w:rPr>
          <w:rFonts w:ascii="Arial" w:hAnsi="Arial" w:cs="Arial"/>
          <w:sz w:val="22"/>
          <w:szCs w:val="22"/>
        </w:rPr>
      </w:pPr>
      <w:r w:rsidRPr="003C0865">
        <w:rPr>
          <w:rFonts w:ascii="Arial" w:hAnsi="Arial" w:cs="Arial"/>
          <w:b/>
          <w:i/>
          <w:noProof/>
          <w:sz w:val="22"/>
          <w:szCs w:val="22"/>
          <w:lang w:val="en-US" w:eastAsia="en-US"/>
        </w:rPr>
        <w:drawing>
          <wp:anchor distT="0" distB="0" distL="114300" distR="114300" simplePos="0" relativeHeight="251651072" behindDoc="0" locked="0" layoutInCell="1" allowOverlap="1">
            <wp:simplePos x="0" y="0"/>
            <wp:positionH relativeFrom="column">
              <wp:posOffset>0</wp:posOffset>
            </wp:positionH>
            <wp:positionV relativeFrom="paragraph">
              <wp:posOffset>0</wp:posOffset>
            </wp:positionV>
            <wp:extent cx="1591702" cy="1707141"/>
            <wp:effectExtent l="0" t="0" r="0" b="0"/>
            <wp:wrapSquare wrapText="bothSides"/>
            <wp:docPr id="2050" name="Picture 2" descr="F:\backup_2019\geneva_2019\P104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F:\backup_2019\geneva_2019\P1040640.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591702" cy="1707141"/>
                    </a:xfrm>
                    <a:prstGeom prst="rect">
                      <a:avLst/>
                    </a:prstGeom>
                    <a:noFill/>
                  </pic:spPr>
                </pic:pic>
              </a:graphicData>
            </a:graphic>
          </wp:anchor>
        </w:drawing>
      </w:r>
      <w:r w:rsidR="00447BE9" w:rsidRPr="003C0865">
        <w:rPr>
          <w:rFonts w:ascii="Arial" w:hAnsi="Arial" w:cs="Arial"/>
          <w:b/>
          <w:i/>
          <w:sz w:val="22"/>
          <w:szCs w:val="22"/>
        </w:rPr>
        <w:t>M</w:t>
      </w:r>
      <w:r w:rsidR="00CB0EC0" w:rsidRPr="003C0865">
        <w:rPr>
          <w:rFonts w:ascii="Arial" w:hAnsi="Arial" w:cs="Arial"/>
          <w:b/>
          <w:i/>
          <w:sz w:val="22"/>
          <w:szCs w:val="22"/>
        </w:rPr>
        <w:t>s</w:t>
      </w:r>
      <w:r w:rsidR="001275BF" w:rsidRPr="003C0865">
        <w:rPr>
          <w:rFonts w:ascii="Arial" w:hAnsi="Arial" w:cs="Arial"/>
          <w:b/>
          <w:bCs/>
          <w:i/>
          <w:iCs/>
          <w:sz w:val="22"/>
          <w:szCs w:val="22"/>
        </w:rPr>
        <w:t xml:space="preserve"> Sonia Nurse </w:t>
      </w:r>
      <w:r w:rsidR="001275BF" w:rsidRPr="003C0865">
        <w:rPr>
          <w:rFonts w:ascii="Arial" w:hAnsi="Arial" w:cs="Arial"/>
          <w:sz w:val="22"/>
          <w:szCs w:val="22"/>
        </w:rPr>
        <w:t xml:space="preserve">retired as the Director (Ag) of the Barbados Meteorological Service (BMS) in April 2020 after a period of pre-retirement leave starting in December 2019.  Ms Nurse joined the Service </w:t>
      </w:r>
      <w:r w:rsidR="0018598D" w:rsidRPr="003C0865">
        <w:rPr>
          <w:rFonts w:ascii="Arial" w:hAnsi="Arial" w:cs="Arial"/>
          <w:sz w:val="22"/>
          <w:szCs w:val="22"/>
        </w:rPr>
        <w:t xml:space="preserve">as a Meteorology Assistant </w:t>
      </w:r>
      <w:r w:rsidR="001275BF" w:rsidRPr="003C0865">
        <w:rPr>
          <w:rFonts w:ascii="Arial" w:hAnsi="Arial" w:cs="Arial"/>
          <w:sz w:val="22"/>
          <w:szCs w:val="22"/>
        </w:rPr>
        <w:t>in</w:t>
      </w:r>
      <w:r w:rsidR="0018598D" w:rsidRPr="003C0865">
        <w:rPr>
          <w:rFonts w:ascii="Arial" w:hAnsi="Arial" w:cs="Arial"/>
          <w:sz w:val="22"/>
          <w:szCs w:val="22"/>
        </w:rPr>
        <w:t xml:space="preserve"> January 1976</w:t>
      </w:r>
      <w:r w:rsidR="003345C4" w:rsidRPr="003C0865">
        <w:rPr>
          <w:rFonts w:ascii="Arial" w:hAnsi="Arial" w:cs="Arial"/>
          <w:sz w:val="22"/>
          <w:szCs w:val="22"/>
        </w:rPr>
        <w:t xml:space="preserve"> and</w:t>
      </w:r>
      <w:r w:rsidR="001275BF" w:rsidRPr="003C0865">
        <w:rPr>
          <w:rFonts w:ascii="Arial" w:hAnsi="Arial" w:cs="Arial"/>
          <w:sz w:val="22"/>
          <w:szCs w:val="22"/>
        </w:rPr>
        <w:t xml:space="preserve"> rose through the ranks to become </w:t>
      </w:r>
      <w:r w:rsidR="0018598D" w:rsidRPr="003C0865">
        <w:rPr>
          <w:rFonts w:ascii="Arial" w:hAnsi="Arial" w:cs="Arial"/>
          <w:sz w:val="22"/>
          <w:szCs w:val="22"/>
        </w:rPr>
        <w:t xml:space="preserve">a Meteorologist </w:t>
      </w:r>
      <w:r w:rsidR="001275BF" w:rsidRPr="003C0865">
        <w:rPr>
          <w:rFonts w:ascii="Arial" w:hAnsi="Arial" w:cs="Arial"/>
          <w:sz w:val="22"/>
          <w:szCs w:val="22"/>
        </w:rPr>
        <w:t xml:space="preserve">in </w:t>
      </w:r>
      <w:r w:rsidR="0018598D" w:rsidRPr="003C0865">
        <w:rPr>
          <w:rFonts w:ascii="Arial" w:hAnsi="Arial" w:cs="Arial"/>
          <w:sz w:val="22"/>
          <w:szCs w:val="22"/>
        </w:rPr>
        <w:t>1995</w:t>
      </w:r>
      <w:r w:rsidR="001275BF" w:rsidRPr="003C0865">
        <w:rPr>
          <w:rFonts w:ascii="Arial" w:hAnsi="Arial" w:cs="Arial"/>
          <w:sz w:val="22"/>
          <w:szCs w:val="22"/>
        </w:rPr>
        <w:t xml:space="preserve">.  In </w:t>
      </w:r>
      <w:r w:rsidR="0018598D" w:rsidRPr="003C0865">
        <w:rPr>
          <w:rFonts w:ascii="Arial" w:hAnsi="Arial" w:cs="Arial"/>
          <w:sz w:val="22"/>
          <w:szCs w:val="22"/>
        </w:rPr>
        <w:t xml:space="preserve">April 2017, </w:t>
      </w:r>
      <w:r w:rsidR="001275BF" w:rsidRPr="003C0865">
        <w:rPr>
          <w:rFonts w:ascii="Arial" w:hAnsi="Arial" w:cs="Arial"/>
          <w:sz w:val="22"/>
          <w:szCs w:val="22"/>
        </w:rPr>
        <w:t>she made history as the first female to head the BMS. Among the highlights of her tenure has been the leading role of the BMS in the Weather and Climate Ready Nations Program</w:t>
      </w:r>
      <w:r w:rsidR="0018598D" w:rsidRPr="003C0865">
        <w:rPr>
          <w:rFonts w:ascii="Arial" w:hAnsi="Arial" w:cs="Arial"/>
          <w:sz w:val="22"/>
          <w:szCs w:val="22"/>
        </w:rPr>
        <w:t xml:space="preserve">. </w:t>
      </w:r>
      <w:r w:rsidR="001275BF" w:rsidRPr="003C0865">
        <w:rPr>
          <w:rFonts w:ascii="Arial" w:hAnsi="Arial" w:cs="Arial"/>
          <w:sz w:val="22"/>
          <w:szCs w:val="22"/>
        </w:rPr>
        <w:t>Through this program, the BMS has been prototyping the provision of weather and climate information that is impact-based and user-oriented.  </w:t>
      </w:r>
      <w:r w:rsidR="000041D2" w:rsidRPr="003C0865">
        <w:rPr>
          <w:rFonts w:ascii="Arial" w:hAnsi="Arial" w:cs="Arial"/>
          <w:sz w:val="22"/>
          <w:szCs w:val="22"/>
        </w:rPr>
        <w:t>Ms Nurse was also involved in co-hosting the Caribbean Agro</w:t>
      </w:r>
      <w:r w:rsidR="006B4F19">
        <w:rPr>
          <w:rFonts w:ascii="Arial" w:hAnsi="Arial" w:cs="Arial"/>
          <w:sz w:val="22"/>
          <w:szCs w:val="22"/>
        </w:rPr>
        <w:t>m</w:t>
      </w:r>
      <w:r w:rsidR="000041D2" w:rsidRPr="003C0865">
        <w:rPr>
          <w:rFonts w:ascii="Arial" w:hAnsi="Arial" w:cs="Arial"/>
          <w:sz w:val="22"/>
          <w:szCs w:val="22"/>
        </w:rPr>
        <w:t>eteorological Initiative (CAMI) with the CIMH; contributing to the newsletters and organizing forums. As Acting Senior Meteorologist, she co-hosted the Barbados Department of Emergency Management Multi-</w:t>
      </w:r>
      <w:r w:rsidR="003345C4" w:rsidRPr="003C0865">
        <w:rPr>
          <w:rFonts w:ascii="Arial" w:hAnsi="Arial" w:cs="Arial"/>
          <w:sz w:val="22"/>
          <w:szCs w:val="22"/>
        </w:rPr>
        <w:t>H</w:t>
      </w:r>
      <w:r w:rsidR="000041D2" w:rsidRPr="003C0865">
        <w:rPr>
          <w:rFonts w:ascii="Arial" w:hAnsi="Arial" w:cs="Arial"/>
          <w:sz w:val="22"/>
          <w:szCs w:val="22"/>
        </w:rPr>
        <w:t xml:space="preserve">azard Early Warning </w:t>
      </w:r>
      <w:r w:rsidR="003345C4" w:rsidRPr="003C0865">
        <w:rPr>
          <w:rFonts w:ascii="Arial" w:hAnsi="Arial" w:cs="Arial"/>
          <w:sz w:val="22"/>
          <w:szCs w:val="22"/>
        </w:rPr>
        <w:t xml:space="preserve">System </w:t>
      </w:r>
      <w:r w:rsidR="000041D2" w:rsidRPr="003C0865">
        <w:rPr>
          <w:rFonts w:ascii="Arial" w:hAnsi="Arial" w:cs="Arial"/>
          <w:sz w:val="22"/>
          <w:szCs w:val="22"/>
        </w:rPr>
        <w:t xml:space="preserve">Workshop in 2010. </w:t>
      </w:r>
      <w:r w:rsidR="001275BF" w:rsidRPr="003C0865">
        <w:rPr>
          <w:rFonts w:ascii="Arial" w:hAnsi="Arial" w:cs="Arial"/>
          <w:sz w:val="22"/>
          <w:szCs w:val="22"/>
        </w:rPr>
        <w:t xml:space="preserve">Ms Nurse </w:t>
      </w:r>
      <w:r w:rsidR="00525746">
        <w:rPr>
          <w:rFonts w:ascii="Arial" w:hAnsi="Arial" w:cs="Arial"/>
          <w:sz w:val="22"/>
          <w:szCs w:val="22"/>
        </w:rPr>
        <w:t xml:space="preserve">also </w:t>
      </w:r>
      <w:r w:rsidR="001275BF" w:rsidRPr="003C0865">
        <w:rPr>
          <w:rFonts w:ascii="Arial" w:hAnsi="Arial" w:cs="Arial"/>
          <w:sz w:val="22"/>
          <w:szCs w:val="22"/>
        </w:rPr>
        <w:t>represent</w:t>
      </w:r>
      <w:r w:rsidR="00525746">
        <w:rPr>
          <w:rFonts w:ascii="Arial" w:hAnsi="Arial" w:cs="Arial"/>
          <w:sz w:val="22"/>
          <w:szCs w:val="22"/>
        </w:rPr>
        <w:t>ed</w:t>
      </w:r>
      <w:r w:rsidR="001275BF" w:rsidRPr="003C0865">
        <w:rPr>
          <w:rFonts w:ascii="Arial" w:hAnsi="Arial" w:cs="Arial"/>
          <w:sz w:val="22"/>
          <w:szCs w:val="22"/>
        </w:rPr>
        <w:t xml:space="preserve"> her country and the region on the world stage, including the 18th WMO Congress in</w:t>
      </w:r>
      <w:r w:rsidR="00240C2F" w:rsidRPr="003C0865">
        <w:rPr>
          <w:rFonts w:ascii="Arial" w:hAnsi="Arial" w:cs="Arial"/>
          <w:sz w:val="22"/>
          <w:szCs w:val="22"/>
        </w:rPr>
        <w:t xml:space="preserve"> 2019.</w:t>
      </w:r>
    </w:p>
    <w:p w:rsidR="001275BF" w:rsidRPr="003C0865" w:rsidRDefault="001275BF" w:rsidP="001275BF">
      <w:pPr>
        <w:rPr>
          <w:rFonts w:ascii="Arial" w:hAnsi="Arial" w:cs="Arial"/>
          <w:b/>
          <w:bCs/>
          <w:i/>
          <w:iCs/>
          <w:sz w:val="22"/>
          <w:szCs w:val="22"/>
        </w:rPr>
      </w:pPr>
    </w:p>
    <w:p w:rsidR="001B1270" w:rsidRPr="003C0865" w:rsidRDefault="00B24AC0" w:rsidP="00074EA4">
      <w:pPr>
        <w:pStyle w:val="ListParagraphdoc3"/>
        <w:numPr>
          <w:ilvl w:val="0"/>
          <w:numId w:val="0"/>
        </w:numPr>
      </w:pPr>
      <w:r w:rsidRPr="003C0865">
        <w:rPr>
          <w:b/>
          <w:bCs/>
          <w:i/>
          <w:iCs/>
        </w:rPr>
        <w:t>Ms Catherine Cumberbatch</w:t>
      </w:r>
      <w:r w:rsidRPr="003C0865">
        <w:t xml:space="preserve"> </w:t>
      </w:r>
      <w:r w:rsidR="00D85C37" w:rsidRPr="003C0865">
        <w:t xml:space="preserve">retired </w:t>
      </w:r>
      <w:r w:rsidR="001B1270" w:rsidRPr="003C0865">
        <w:t xml:space="preserve">as </w:t>
      </w:r>
      <w:r w:rsidR="008216B4" w:rsidRPr="003C0865">
        <w:t xml:space="preserve">Head </w:t>
      </w:r>
      <w:r w:rsidR="001B1270" w:rsidRPr="003C0865">
        <w:t xml:space="preserve">of </w:t>
      </w:r>
      <w:r w:rsidR="008216B4" w:rsidRPr="003C0865">
        <w:t xml:space="preserve">the </w:t>
      </w:r>
      <w:r w:rsidRPr="003C0865">
        <w:t>Belize Meteorological Servi</w:t>
      </w:r>
      <w:r w:rsidR="00760BA3" w:rsidRPr="003C0865">
        <w:t>ce</w:t>
      </w:r>
      <w:r w:rsidR="008216B4" w:rsidRPr="003C0865">
        <w:t xml:space="preserve"> in September 2020, having made history as the first female Chief Meteorologist when appointed in December 2016</w:t>
      </w:r>
      <w:r w:rsidR="00B672B2" w:rsidRPr="003C0865">
        <w:t>.</w:t>
      </w:r>
      <w:r w:rsidR="008216B4" w:rsidRPr="003C0865">
        <w:t xml:space="preserve">  She joined the </w:t>
      </w:r>
      <w:r w:rsidR="00B86B28" w:rsidRPr="003C0865">
        <w:t>National M</w:t>
      </w:r>
      <w:r w:rsidR="008216B4" w:rsidRPr="003C0865">
        <w:t>eteorological Service</w:t>
      </w:r>
      <w:r w:rsidR="00B86B28" w:rsidRPr="003C0865">
        <w:t xml:space="preserve"> of Belize</w:t>
      </w:r>
      <w:r w:rsidR="008216B4" w:rsidRPr="003C0865">
        <w:t xml:space="preserve"> in </w:t>
      </w:r>
      <w:r w:rsidR="008216B4" w:rsidRPr="003C0865">
        <w:rPr>
          <w:lang w:val="en-TT" w:eastAsia="en-GB"/>
        </w:rPr>
        <w:t xml:space="preserve">1987, as an observer, at </w:t>
      </w:r>
      <w:r w:rsidR="00A474EB" w:rsidRPr="003C0865">
        <w:rPr>
          <w:lang w:val="en-TT" w:eastAsia="en-GB"/>
        </w:rPr>
        <w:t>C</w:t>
      </w:r>
      <w:r w:rsidR="008216B4" w:rsidRPr="003C0865">
        <w:rPr>
          <w:lang w:val="en-TT" w:eastAsia="en-GB"/>
        </w:rPr>
        <w:t xml:space="preserve">lass IV level.  She trained and worked her way up through the ranks, becoming </w:t>
      </w:r>
      <w:r w:rsidR="00A474EB" w:rsidRPr="003C0865">
        <w:rPr>
          <w:lang w:val="en-TT" w:eastAsia="en-GB"/>
        </w:rPr>
        <w:t>C</w:t>
      </w:r>
      <w:r w:rsidR="008216B4" w:rsidRPr="003C0865">
        <w:rPr>
          <w:lang w:val="en-TT" w:eastAsia="en-GB"/>
        </w:rPr>
        <w:t xml:space="preserve">lass II Met Officer in 2001 and began working as a forecaster.  In 2003, she received </w:t>
      </w:r>
      <w:r w:rsidR="00B86B28" w:rsidRPr="003C0865">
        <w:rPr>
          <w:lang w:val="en-TT" w:eastAsia="en-GB"/>
        </w:rPr>
        <w:t xml:space="preserve">a </w:t>
      </w:r>
      <w:r w:rsidR="008216B4" w:rsidRPr="003C0865">
        <w:rPr>
          <w:lang w:val="en-TT" w:eastAsia="en-GB"/>
        </w:rPr>
        <w:t xml:space="preserve">scholarship to complete her BSc degree at </w:t>
      </w:r>
      <w:r w:rsidR="001275BF" w:rsidRPr="003C0865">
        <w:rPr>
          <w:lang w:val="en-TT" w:eastAsia="en-GB"/>
        </w:rPr>
        <w:t>T</w:t>
      </w:r>
      <w:r w:rsidR="008216B4" w:rsidRPr="003C0865">
        <w:rPr>
          <w:lang w:val="en-TT" w:eastAsia="en-GB"/>
        </w:rPr>
        <w:t xml:space="preserve">he </w:t>
      </w:r>
      <w:r w:rsidR="00525746" w:rsidRPr="003C0865">
        <w:rPr>
          <w:noProof/>
          <w:lang w:val="en-US"/>
        </w:rPr>
        <w:drawing>
          <wp:anchor distT="0" distB="0" distL="114300" distR="114300" simplePos="0" relativeHeight="251653120" behindDoc="0" locked="0" layoutInCell="1" allowOverlap="1">
            <wp:simplePos x="0" y="0"/>
            <wp:positionH relativeFrom="column">
              <wp:posOffset>5008880</wp:posOffset>
            </wp:positionH>
            <wp:positionV relativeFrom="paragraph">
              <wp:posOffset>0</wp:posOffset>
            </wp:positionV>
            <wp:extent cx="1348740" cy="1415415"/>
            <wp:effectExtent l="0" t="0" r="0" b="0"/>
            <wp:wrapSquare wrapText="bothSides"/>
            <wp:docPr id="2052" name="Picture 4" descr="F:\backup_2019\hc_41_curacao\P103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F:\backup_2019\hc_41_curacao\P1030016.JPG"/>
                    <pic:cNvPicPr>
                      <a:picLocks noChangeAspect="1" noChangeArrowheads="1"/>
                    </pic:cNvPicPr>
                  </pic:nvPicPr>
                  <pic:blipFill>
                    <a:blip r:embed="rId2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8">
                              <a14:imgEffect>
                                <a14:colorTemperature colorTemp="7200"/>
                              </a14:imgEffect>
                              <a14:imgEffect>
                                <a14:brightnessContrast bright="4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348740" cy="1415415"/>
                    </a:xfrm>
                    <a:prstGeom prst="rect">
                      <a:avLst/>
                    </a:prstGeom>
                    <a:noFill/>
                  </pic:spPr>
                </pic:pic>
              </a:graphicData>
            </a:graphic>
          </wp:anchor>
        </w:drawing>
      </w:r>
      <w:r w:rsidR="008216B4" w:rsidRPr="003C0865">
        <w:rPr>
          <w:lang w:val="en-TT" w:eastAsia="en-GB"/>
        </w:rPr>
        <w:t xml:space="preserve">University of the West Indies Cave Hill, Barbados, from which she graduated with dual degrees in Meteorology and Mathematics, with honours.  </w:t>
      </w:r>
      <w:r w:rsidR="00240C2F" w:rsidRPr="003C0865">
        <w:rPr>
          <w:lang w:val="en-TT" w:eastAsia="en-GB"/>
        </w:rPr>
        <w:t xml:space="preserve">Her tenure included initiatives such as </w:t>
      </w:r>
      <w:r w:rsidR="00074EA4" w:rsidRPr="003C0865">
        <w:rPr>
          <w:lang w:val="en-TT" w:eastAsia="en-GB"/>
        </w:rPr>
        <w:t xml:space="preserve">holding </w:t>
      </w:r>
      <w:r w:rsidR="00240C2F" w:rsidRPr="003C0865">
        <w:rPr>
          <w:lang w:val="en-TT" w:eastAsia="en-GB"/>
        </w:rPr>
        <w:t>regular National Climate Outlook Forums (NCOFs)</w:t>
      </w:r>
      <w:r w:rsidR="00B86B28" w:rsidRPr="003C0865">
        <w:rPr>
          <w:lang w:val="en-TT" w:eastAsia="en-GB"/>
        </w:rPr>
        <w:t xml:space="preserve"> for climate-sensitive sectors</w:t>
      </w:r>
      <w:r w:rsidR="00240C2F" w:rsidRPr="003C0865">
        <w:rPr>
          <w:lang w:val="en-TT" w:eastAsia="en-GB"/>
        </w:rPr>
        <w:t xml:space="preserve">, </w:t>
      </w:r>
      <w:r w:rsidR="00B86B28" w:rsidRPr="003C0865">
        <w:rPr>
          <w:lang w:val="en-TT" w:eastAsia="en-GB"/>
        </w:rPr>
        <w:t>operating a</w:t>
      </w:r>
      <w:r w:rsidR="00240C2F" w:rsidRPr="003C0865">
        <w:rPr>
          <w:lang w:val="en-TT" w:eastAsia="en-GB"/>
        </w:rPr>
        <w:t xml:space="preserve"> local version of the Weather Research and Forecast (WRF) model for Belize forecasts, and working with stakeholders on the development of a lightning detection network. </w:t>
      </w:r>
      <w:r w:rsidR="008216B4" w:rsidRPr="003C0865">
        <w:rPr>
          <w:lang w:val="en-TT" w:eastAsia="en-GB"/>
        </w:rPr>
        <w:t xml:space="preserve">In addition to her meteorological service to her country, she </w:t>
      </w:r>
      <w:r w:rsidR="007225E5" w:rsidRPr="003C0865">
        <w:rPr>
          <w:lang w:val="en-TT" w:eastAsia="en-GB"/>
        </w:rPr>
        <w:t xml:space="preserve">was </w:t>
      </w:r>
      <w:r w:rsidR="008216B4" w:rsidRPr="003C0865">
        <w:rPr>
          <w:lang w:val="en-TT" w:eastAsia="en-GB"/>
        </w:rPr>
        <w:t xml:space="preserve">also </w:t>
      </w:r>
      <w:r w:rsidR="007225E5" w:rsidRPr="003C0865">
        <w:rPr>
          <w:lang w:val="en-TT" w:eastAsia="en-GB"/>
        </w:rPr>
        <w:t xml:space="preserve">a member of  </w:t>
      </w:r>
      <w:r w:rsidR="008216B4" w:rsidRPr="003C0865">
        <w:rPr>
          <w:lang w:val="en-TT" w:eastAsia="en-GB"/>
        </w:rPr>
        <w:t>the Belize Defence Force (BDF) volunteer element, where she served for 22 years.</w:t>
      </w:r>
    </w:p>
    <w:p w:rsidR="00C04A7C" w:rsidRPr="003C0865" w:rsidRDefault="00C04A7C" w:rsidP="00C04A7C">
      <w:pPr>
        <w:pStyle w:val="ListParagraphdoc3"/>
        <w:numPr>
          <w:ilvl w:val="0"/>
          <w:numId w:val="0"/>
        </w:numPr>
        <w:rPr>
          <w:rFonts w:eastAsia="Calibri"/>
        </w:rPr>
      </w:pPr>
    </w:p>
    <w:p w:rsidR="001B1270" w:rsidRPr="003C0865" w:rsidRDefault="00CA508D" w:rsidP="001B1270">
      <w:pPr>
        <w:pStyle w:val="ListParagraphdoc3"/>
        <w:rPr>
          <w:rFonts w:eastAsia="Calibri"/>
        </w:rPr>
      </w:pPr>
      <w:r w:rsidRPr="003C0865">
        <w:t xml:space="preserve">The CMO Headquarters congratulates </w:t>
      </w:r>
      <w:r w:rsidR="00B24AC0" w:rsidRPr="003C0865">
        <w:t>a</w:t>
      </w:r>
      <w:r w:rsidRPr="003C0865">
        <w:t xml:space="preserve"> new head of National Meteorological Services who assumed office in 20</w:t>
      </w:r>
      <w:r w:rsidR="00B24AC0" w:rsidRPr="003C0865">
        <w:t>20</w:t>
      </w:r>
      <w:r w:rsidRPr="003C0865">
        <w:t xml:space="preserve">:  </w:t>
      </w:r>
      <w:r w:rsidRPr="003C0865">
        <w:rPr>
          <w:b/>
          <w:i/>
        </w:rPr>
        <w:t xml:space="preserve">Mr </w:t>
      </w:r>
      <w:r w:rsidR="00B24AC0" w:rsidRPr="003C0865">
        <w:rPr>
          <w:b/>
          <w:i/>
        </w:rPr>
        <w:t>Ronald Gordon</w:t>
      </w:r>
      <w:r w:rsidRPr="003C0865">
        <w:t xml:space="preserve">, </w:t>
      </w:r>
      <w:r w:rsidR="00B86B28" w:rsidRPr="003C0865">
        <w:t xml:space="preserve">Chief Meteorologist </w:t>
      </w:r>
      <w:r w:rsidRPr="003C0865">
        <w:t xml:space="preserve">of the </w:t>
      </w:r>
      <w:r w:rsidR="00B24AC0" w:rsidRPr="003C0865">
        <w:t>Belize Meteorological Service</w:t>
      </w:r>
      <w:r w:rsidR="0008516E" w:rsidRPr="003C0865">
        <w:t>.</w:t>
      </w:r>
    </w:p>
    <w:p w:rsidR="00C04A7C" w:rsidRPr="003C0865" w:rsidRDefault="00C04A7C" w:rsidP="00C04A7C">
      <w:pPr>
        <w:pStyle w:val="ListParagraphdoc3"/>
        <w:numPr>
          <w:ilvl w:val="0"/>
          <w:numId w:val="0"/>
        </w:numPr>
        <w:rPr>
          <w:rFonts w:eastAsia="Calibri"/>
        </w:rPr>
      </w:pPr>
    </w:p>
    <w:p w:rsidR="00122EAA" w:rsidRPr="00525746" w:rsidRDefault="00122EAA" w:rsidP="00447BE9">
      <w:pPr>
        <w:pStyle w:val="ListParagraphdoc3"/>
        <w:tabs>
          <w:tab w:val="left" w:pos="810"/>
        </w:tabs>
        <w:rPr>
          <w:rFonts w:eastAsia="Calibri"/>
        </w:rPr>
      </w:pPr>
      <w:r w:rsidRPr="003C0865">
        <w:rPr>
          <w:rFonts w:eastAsia="Calibri"/>
          <w:noProof/>
          <w:lang w:val="en-US"/>
        </w:rPr>
        <w:drawing>
          <wp:anchor distT="0" distB="0" distL="114300" distR="114300" simplePos="0" relativeHeight="251655168" behindDoc="0" locked="0" layoutInCell="1" allowOverlap="1">
            <wp:simplePos x="0" y="0"/>
            <wp:positionH relativeFrom="column">
              <wp:posOffset>5183505</wp:posOffset>
            </wp:positionH>
            <wp:positionV relativeFrom="paragraph">
              <wp:posOffset>5080</wp:posOffset>
            </wp:positionV>
            <wp:extent cx="1107440" cy="21983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pic:blipFill>
                  <pic:spPr bwMode="auto">
                    <a:xfrm>
                      <a:off x="0" y="0"/>
                      <a:ext cx="1107440" cy="21983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C04A7C" w:rsidRPr="003C0865">
        <w:t xml:space="preserve">Council is asked to remember the beloved, late Secretary of the CMO Headquarters Unit, </w:t>
      </w:r>
      <w:r w:rsidR="00C04A7C" w:rsidRPr="003C0865">
        <w:rPr>
          <w:b/>
          <w:bCs/>
          <w:i/>
          <w:iCs/>
        </w:rPr>
        <w:t>Mrs Beverly Patterson-Roberts</w:t>
      </w:r>
      <w:r w:rsidR="00C04A7C" w:rsidRPr="003C0865">
        <w:t xml:space="preserve">, who passed away on </w:t>
      </w:r>
      <w:r w:rsidR="007225E5" w:rsidRPr="003C0865">
        <w:t>7 </w:t>
      </w:r>
      <w:r w:rsidR="00C04A7C" w:rsidRPr="003C0865">
        <w:t>January 2020, after a period of illness.  Mrs Patterson-Roberts joined CMO as a Stenographer Typist in 200</w:t>
      </w:r>
      <w:r w:rsidR="001E448F" w:rsidRPr="003C0865">
        <w:t>6</w:t>
      </w:r>
      <w:r w:rsidR="00C04A7C" w:rsidRPr="003C0865">
        <w:t xml:space="preserve"> </w:t>
      </w:r>
      <w:r w:rsidRPr="003C0865">
        <w:t xml:space="preserve">and rose to the position of Secretary in 2011. </w:t>
      </w:r>
      <w:r w:rsidR="00C04A7C" w:rsidRPr="003C0865">
        <w:t xml:space="preserve"> </w:t>
      </w:r>
      <w:r w:rsidRPr="003C0865">
        <w:t xml:space="preserve">She </w:t>
      </w:r>
      <w:r w:rsidR="00B86B28" w:rsidRPr="003C0865">
        <w:t xml:space="preserve">was a valued member of staff who </w:t>
      </w:r>
      <w:r w:rsidRPr="003C0865">
        <w:t xml:space="preserve">found her niche, epitomized by her phone greeting, “Caribbean Met, </w:t>
      </w:r>
      <w:r w:rsidR="00B86B28" w:rsidRPr="003C0865">
        <w:t>h</w:t>
      </w:r>
      <w:r w:rsidR="002848E9" w:rsidRPr="003C0865">
        <w:t>ow</w:t>
      </w:r>
      <w:r w:rsidRPr="003C0865">
        <w:t xml:space="preserve"> may I help?”. </w:t>
      </w:r>
      <w:r w:rsidR="00C04A7C" w:rsidRPr="003C0865">
        <w:t>By the time of her death,</w:t>
      </w:r>
      <w:r w:rsidRPr="003C0865">
        <w:t xml:space="preserve"> she</w:t>
      </w:r>
      <w:r w:rsidR="001E448F" w:rsidRPr="003C0865">
        <w:t xml:space="preserve"> </w:t>
      </w:r>
      <w:r w:rsidR="00C04A7C" w:rsidRPr="003C0865">
        <w:t>had become the linchpin of the office</w:t>
      </w:r>
      <w:r w:rsidRPr="003C0865">
        <w:t xml:space="preserve">, always providing the support necessary for the task at hand.  </w:t>
      </w:r>
      <w:r w:rsidR="00D2357F" w:rsidRPr="003C0865">
        <w:t xml:space="preserve">She was a kind, pleasant, humorous, and vibrant person, who </w:t>
      </w:r>
      <w:r w:rsidRPr="003C0865">
        <w:t>conducted her work with efficiency and enthusiasm</w:t>
      </w:r>
      <w:r w:rsidR="003C6D7F" w:rsidRPr="003C0865">
        <w:t xml:space="preserve">.  </w:t>
      </w:r>
      <w:r w:rsidR="00B872F7" w:rsidRPr="003C0865">
        <w:t>T</w:t>
      </w:r>
      <w:r w:rsidR="003C6D7F" w:rsidRPr="003C0865">
        <w:t xml:space="preserve">he Coordinating Director and Senior Staff could rely on her to manage the office when we were out of the country. </w:t>
      </w:r>
      <w:r w:rsidRPr="003C0865">
        <w:t xml:space="preserve">She was </w:t>
      </w:r>
      <w:r w:rsidR="00C04A7C" w:rsidRPr="003C0865">
        <w:t>well-known</w:t>
      </w:r>
      <w:r w:rsidRPr="003C0865">
        <w:t xml:space="preserve"> and liked in the</w:t>
      </w:r>
      <w:r w:rsidR="00C04A7C" w:rsidRPr="003C0865">
        <w:t xml:space="preserve"> CMO Community</w:t>
      </w:r>
      <w:r w:rsidRPr="003C0865">
        <w:t xml:space="preserve"> and </w:t>
      </w:r>
      <w:r w:rsidR="00254E9C">
        <w:t xml:space="preserve">was </w:t>
      </w:r>
      <w:r w:rsidR="00D2357F" w:rsidRPr="003C0865">
        <w:t xml:space="preserve">an </w:t>
      </w:r>
      <w:r w:rsidRPr="003C0865">
        <w:t>active member of her local community in Trinidad and Tobago.</w:t>
      </w:r>
      <w:r w:rsidR="003C6D7F" w:rsidRPr="003C0865">
        <w:t xml:space="preserve">  We miss her and wish </w:t>
      </w:r>
      <w:r w:rsidR="00D2357F" w:rsidRPr="003C0865">
        <w:t xml:space="preserve">God’s </w:t>
      </w:r>
      <w:r w:rsidR="003C6D7F" w:rsidRPr="003C0865">
        <w:t>comfort to her family</w:t>
      </w:r>
      <w:r w:rsidR="004E1A2B" w:rsidRPr="003C0865">
        <w:t xml:space="preserve"> and friends</w:t>
      </w:r>
      <w:r w:rsidR="003C6D7F" w:rsidRPr="003C0865">
        <w:t>.</w:t>
      </w:r>
    </w:p>
    <w:p w:rsidR="00122EAA" w:rsidRDefault="00122EAA" w:rsidP="00447BE9">
      <w:pPr>
        <w:tabs>
          <w:tab w:val="left" w:pos="810"/>
        </w:tabs>
        <w:rPr>
          <w:rFonts w:ascii="Arial" w:eastAsia="Calibri" w:hAnsi="Arial" w:cs="Arial"/>
          <w:color w:val="000000"/>
          <w:sz w:val="22"/>
          <w:szCs w:val="22"/>
        </w:rPr>
      </w:pPr>
    </w:p>
    <w:p w:rsidR="00525746" w:rsidRPr="003C0865" w:rsidRDefault="00525746" w:rsidP="00447BE9">
      <w:pPr>
        <w:tabs>
          <w:tab w:val="left" w:pos="810"/>
        </w:tabs>
        <w:rPr>
          <w:rFonts w:ascii="Arial" w:eastAsia="Calibri" w:hAnsi="Arial" w:cs="Arial"/>
          <w:color w:val="000000"/>
          <w:sz w:val="22"/>
          <w:szCs w:val="22"/>
        </w:rPr>
      </w:pPr>
    </w:p>
    <w:p w:rsidR="00447BE9" w:rsidRPr="003C0865" w:rsidRDefault="00447BE9" w:rsidP="00447BE9">
      <w:pPr>
        <w:tabs>
          <w:tab w:val="left" w:pos="810"/>
        </w:tabs>
        <w:rPr>
          <w:rFonts w:ascii="Arial" w:hAnsi="Arial" w:cs="Arial"/>
          <w:b/>
          <w:sz w:val="22"/>
          <w:szCs w:val="22"/>
          <w:u w:val="single"/>
        </w:rPr>
      </w:pPr>
      <w:r w:rsidRPr="003C0865">
        <w:rPr>
          <w:rFonts w:ascii="Arial" w:hAnsi="Arial" w:cs="Arial"/>
          <w:b/>
          <w:sz w:val="22"/>
          <w:szCs w:val="22"/>
          <w:u w:val="single"/>
        </w:rPr>
        <w:t>Action Proposed to Council:</w:t>
      </w:r>
    </w:p>
    <w:p w:rsidR="00447BE9" w:rsidRPr="003C0865" w:rsidRDefault="00447BE9" w:rsidP="00447BE9">
      <w:pPr>
        <w:rPr>
          <w:rFonts w:ascii="Arial" w:hAnsi="Arial" w:cs="Arial"/>
          <w:sz w:val="22"/>
          <w:szCs w:val="22"/>
        </w:rPr>
      </w:pPr>
    </w:p>
    <w:p w:rsidR="00447BE9" w:rsidRPr="003C0865" w:rsidRDefault="00447BE9" w:rsidP="00447BE9">
      <w:pPr>
        <w:spacing w:after="120"/>
        <w:rPr>
          <w:rFonts w:ascii="Arial" w:hAnsi="Arial" w:cs="Arial"/>
          <w:sz w:val="22"/>
          <w:szCs w:val="22"/>
        </w:rPr>
      </w:pPr>
      <w:r w:rsidRPr="003C0865">
        <w:rPr>
          <w:rFonts w:ascii="Arial" w:hAnsi="Arial" w:cs="Arial"/>
          <w:sz w:val="22"/>
          <w:szCs w:val="22"/>
        </w:rPr>
        <w:t>20.</w:t>
      </w:r>
      <w:r w:rsidRPr="003C0865">
        <w:rPr>
          <w:rFonts w:ascii="Arial" w:hAnsi="Arial" w:cs="Arial"/>
          <w:sz w:val="22"/>
          <w:szCs w:val="22"/>
        </w:rPr>
        <w:tab/>
      </w:r>
      <w:r w:rsidRPr="003C0865">
        <w:rPr>
          <w:rFonts w:ascii="Arial" w:hAnsi="Arial" w:cs="Arial"/>
          <w:b/>
          <w:sz w:val="22"/>
          <w:szCs w:val="22"/>
        </w:rPr>
        <w:t>The Council is invited to</w:t>
      </w:r>
      <w:r w:rsidRPr="003C0865">
        <w:rPr>
          <w:rFonts w:ascii="Arial" w:hAnsi="Arial" w:cs="Arial"/>
          <w:sz w:val="22"/>
          <w:szCs w:val="22"/>
        </w:rPr>
        <w:t>:</w:t>
      </w:r>
    </w:p>
    <w:p w:rsidR="00447BE9" w:rsidRPr="003C0865" w:rsidRDefault="00447BE9" w:rsidP="00447BE9">
      <w:pPr>
        <w:numPr>
          <w:ilvl w:val="0"/>
          <w:numId w:val="33"/>
        </w:numPr>
        <w:autoSpaceDE w:val="0"/>
        <w:autoSpaceDN w:val="0"/>
        <w:adjustRightInd w:val="0"/>
        <w:spacing w:after="120"/>
        <w:jc w:val="both"/>
        <w:rPr>
          <w:rFonts w:ascii="Arial" w:hAnsi="Arial" w:cs="Arial"/>
          <w:sz w:val="22"/>
          <w:szCs w:val="22"/>
        </w:rPr>
      </w:pPr>
      <w:r w:rsidRPr="003C0865">
        <w:rPr>
          <w:rFonts w:ascii="Arial" w:hAnsi="Arial" w:cs="Arial"/>
          <w:b/>
          <w:sz w:val="22"/>
          <w:szCs w:val="22"/>
        </w:rPr>
        <w:t>Note</w:t>
      </w:r>
      <w:r w:rsidRPr="003C0865">
        <w:rPr>
          <w:rFonts w:ascii="Arial" w:hAnsi="Arial" w:cs="Arial"/>
          <w:sz w:val="22"/>
          <w:szCs w:val="22"/>
        </w:rPr>
        <w:t xml:space="preserve"> the activities and issues concern</w:t>
      </w:r>
      <w:r w:rsidR="0060198F" w:rsidRPr="003C0865">
        <w:rPr>
          <w:rFonts w:ascii="Arial" w:hAnsi="Arial" w:cs="Arial"/>
          <w:sz w:val="22"/>
          <w:szCs w:val="22"/>
        </w:rPr>
        <w:t>ing the CMO Headquarters in 20</w:t>
      </w:r>
      <w:r w:rsidR="004A138A" w:rsidRPr="003C0865">
        <w:rPr>
          <w:rFonts w:ascii="Arial" w:hAnsi="Arial" w:cs="Arial"/>
          <w:sz w:val="22"/>
          <w:szCs w:val="22"/>
        </w:rPr>
        <w:t>20</w:t>
      </w:r>
      <w:r w:rsidRPr="003C0865">
        <w:rPr>
          <w:rFonts w:ascii="Arial" w:hAnsi="Arial" w:cs="Arial"/>
          <w:sz w:val="22"/>
          <w:szCs w:val="22"/>
        </w:rPr>
        <w:t xml:space="preserve"> as well as those issues concerning the wider Caribbean Community;</w:t>
      </w:r>
    </w:p>
    <w:p w:rsidR="001226DC" w:rsidRPr="003C0865" w:rsidRDefault="00447BE9" w:rsidP="001226DC">
      <w:pPr>
        <w:numPr>
          <w:ilvl w:val="0"/>
          <w:numId w:val="33"/>
        </w:numPr>
        <w:autoSpaceDE w:val="0"/>
        <w:autoSpaceDN w:val="0"/>
        <w:adjustRightInd w:val="0"/>
        <w:spacing w:after="120"/>
        <w:jc w:val="both"/>
        <w:rPr>
          <w:rFonts w:ascii="Arial" w:hAnsi="Arial" w:cs="Arial"/>
          <w:sz w:val="22"/>
          <w:szCs w:val="22"/>
        </w:rPr>
      </w:pPr>
      <w:r w:rsidRPr="003C0865">
        <w:rPr>
          <w:rFonts w:ascii="Arial" w:hAnsi="Arial" w:cs="Arial"/>
          <w:b/>
          <w:sz w:val="22"/>
          <w:szCs w:val="22"/>
        </w:rPr>
        <w:t xml:space="preserve">Discuss </w:t>
      </w:r>
      <w:r w:rsidR="0060198F" w:rsidRPr="003C0865">
        <w:rPr>
          <w:rFonts w:ascii="Arial" w:hAnsi="Arial" w:cs="Arial"/>
          <w:sz w:val="22"/>
          <w:szCs w:val="22"/>
        </w:rPr>
        <w:t>the impact of the 20</w:t>
      </w:r>
      <w:r w:rsidR="004A138A" w:rsidRPr="003C0865">
        <w:rPr>
          <w:rFonts w:ascii="Arial" w:hAnsi="Arial" w:cs="Arial"/>
          <w:sz w:val="22"/>
          <w:szCs w:val="22"/>
        </w:rPr>
        <w:t>20</w:t>
      </w:r>
      <w:r w:rsidRPr="003C0865">
        <w:rPr>
          <w:rFonts w:ascii="Arial" w:hAnsi="Arial" w:cs="Arial"/>
          <w:sz w:val="22"/>
          <w:szCs w:val="22"/>
        </w:rPr>
        <w:t xml:space="preserve"> hurricane season</w:t>
      </w:r>
      <w:r w:rsidR="005F4E41" w:rsidRPr="003C0865">
        <w:rPr>
          <w:rFonts w:ascii="Arial" w:hAnsi="Arial" w:cs="Arial"/>
          <w:sz w:val="22"/>
          <w:szCs w:val="22"/>
        </w:rPr>
        <w:t xml:space="preserve"> and other high impact weather</w:t>
      </w:r>
      <w:r w:rsidRPr="003C0865">
        <w:rPr>
          <w:rFonts w:ascii="Arial" w:hAnsi="Arial" w:cs="Arial"/>
          <w:sz w:val="22"/>
          <w:szCs w:val="22"/>
        </w:rPr>
        <w:t xml:space="preserve"> on the region and, in particular, the impact on CMO Member States;</w:t>
      </w:r>
    </w:p>
    <w:p w:rsidR="00823018" w:rsidRPr="003C0865" w:rsidRDefault="00823018" w:rsidP="001226DC">
      <w:pPr>
        <w:numPr>
          <w:ilvl w:val="0"/>
          <w:numId w:val="33"/>
        </w:numPr>
        <w:autoSpaceDE w:val="0"/>
        <w:autoSpaceDN w:val="0"/>
        <w:adjustRightInd w:val="0"/>
        <w:spacing w:after="120"/>
        <w:jc w:val="both"/>
        <w:rPr>
          <w:rFonts w:ascii="Arial" w:hAnsi="Arial" w:cs="Arial"/>
          <w:sz w:val="22"/>
          <w:szCs w:val="22"/>
        </w:rPr>
      </w:pPr>
      <w:r w:rsidRPr="003C0865">
        <w:rPr>
          <w:rFonts w:ascii="Arial" w:hAnsi="Arial" w:cs="Arial"/>
          <w:b/>
          <w:sz w:val="22"/>
          <w:szCs w:val="22"/>
        </w:rPr>
        <w:t>Note</w:t>
      </w:r>
      <w:r w:rsidRPr="003C0865">
        <w:rPr>
          <w:rFonts w:ascii="Arial" w:hAnsi="Arial" w:cs="Arial"/>
          <w:bCs/>
          <w:sz w:val="22"/>
          <w:szCs w:val="22"/>
        </w:rPr>
        <w:t xml:space="preserve"> the response of the CMO Headquarters Unit to the COVID-19 pandemic, in particular, the efforts made on behalf of the CMO Member States with the WMO and as part of the Regional Response by CARICOM Institutions.</w:t>
      </w:r>
    </w:p>
    <w:p w:rsidR="00483EC5" w:rsidRPr="003C0865" w:rsidRDefault="004A138A" w:rsidP="0024625C">
      <w:pPr>
        <w:numPr>
          <w:ilvl w:val="0"/>
          <w:numId w:val="33"/>
        </w:numPr>
        <w:autoSpaceDE w:val="0"/>
        <w:autoSpaceDN w:val="0"/>
        <w:adjustRightInd w:val="0"/>
        <w:spacing w:after="120"/>
        <w:jc w:val="both"/>
        <w:rPr>
          <w:rFonts w:ascii="Arial" w:hAnsi="Arial" w:cs="Arial"/>
          <w:b/>
          <w:sz w:val="22"/>
          <w:szCs w:val="22"/>
        </w:rPr>
      </w:pPr>
      <w:r w:rsidRPr="003C0865">
        <w:rPr>
          <w:rFonts w:ascii="Arial" w:hAnsi="Arial" w:cs="Arial"/>
          <w:b/>
          <w:sz w:val="22"/>
          <w:szCs w:val="22"/>
        </w:rPr>
        <w:t>Note</w:t>
      </w:r>
      <w:r w:rsidR="00483EC5" w:rsidRPr="003C0865">
        <w:rPr>
          <w:rFonts w:ascii="Arial" w:hAnsi="Arial" w:cs="Arial"/>
          <w:b/>
          <w:sz w:val="22"/>
          <w:szCs w:val="22"/>
        </w:rPr>
        <w:t xml:space="preserve"> </w:t>
      </w:r>
      <w:r w:rsidR="00483EC5" w:rsidRPr="003C0865">
        <w:rPr>
          <w:rFonts w:ascii="Arial" w:hAnsi="Arial" w:cs="Arial"/>
          <w:sz w:val="22"/>
          <w:szCs w:val="22"/>
        </w:rPr>
        <w:t>the</w:t>
      </w:r>
      <w:r w:rsidRPr="003C0865">
        <w:rPr>
          <w:rFonts w:ascii="Arial" w:hAnsi="Arial" w:cs="Arial"/>
          <w:sz w:val="22"/>
          <w:szCs w:val="22"/>
        </w:rPr>
        <w:t xml:space="preserve"> official launch of the Caribbean Community Administrative Tribunal (CCAT) and the</w:t>
      </w:r>
      <w:r w:rsidR="00483EC5" w:rsidRPr="003C0865">
        <w:rPr>
          <w:rFonts w:ascii="Arial" w:hAnsi="Arial" w:cs="Arial"/>
          <w:sz w:val="22"/>
          <w:szCs w:val="22"/>
        </w:rPr>
        <w:t xml:space="preserve"> </w:t>
      </w:r>
      <w:r w:rsidR="001226DC" w:rsidRPr="003C0865">
        <w:rPr>
          <w:rFonts w:ascii="Arial" w:hAnsi="Arial" w:cs="Arial"/>
          <w:sz w:val="22"/>
          <w:szCs w:val="22"/>
        </w:rPr>
        <w:t xml:space="preserve">signing of the </w:t>
      </w:r>
      <w:r w:rsidR="00C311C7" w:rsidRPr="003C0865">
        <w:rPr>
          <w:rFonts w:ascii="Arial" w:hAnsi="Arial" w:cs="Arial"/>
          <w:sz w:val="22"/>
          <w:szCs w:val="22"/>
        </w:rPr>
        <w:t xml:space="preserve">Declaration </w:t>
      </w:r>
      <w:r w:rsidR="001226DC" w:rsidRPr="003C0865">
        <w:rPr>
          <w:rFonts w:ascii="Arial" w:hAnsi="Arial" w:cs="Arial"/>
          <w:sz w:val="22"/>
          <w:szCs w:val="22"/>
        </w:rPr>
        <w:t>of Recognition of the Jurisdiction of the Caribbean Community Administrative Tribunal (CCAT) by the Coordinating Director</w:t>
      </w:r>
      <w:r w:rsidR="00F303CD" w:rsidRPr="003C0865">
        <w:rPr>
          <w:rFonts w:ascii="Arial" w:hAnsi="Arial" w:cs="Arial"/>
          <w:sz w:val="22"/>
          <w:szCs w:val="22"/>
        </w:rPr>
        <w:t xml:space="preserve"> on behalf of the CMO Headquarters</w:t>
      </w:r>
      <w:r w:rsidRPr="003C0865">
        <w:rPr>
          <w:rFonts w:ascii="Arial" w:hAnsi="Arial" w:cs="Arial"/>
          <w:sz w:val="22"/>
          <w:szCs w:val="22"/>
        </w:rPr>
        <w:t xml:space="preserve"> in 2020</w:t>
      </w:r>
      <w:r w:rsidR="00F303CD" w:rsidRPr="003C0865">
        <w:rPr>
          <w:rFonts w:ascii="Arial" w:hAnsi="Arial" w:cs="Arial"/>
          <w:b/>
          <w:sz w:val="22"/>
          <w:szCs w:val="22"/>
        </w:rPr>
        <w:t>.</w:t>
      </w:r>
    </w:p>
    <w:p w:rsidR="00447BE9" w:rsidRPr="003C0865" w:rsidRDefault="00447BE9" w:rsidP="00447BE9">
      <w:pPr>
        <w:numPr>
          <w:ilvl w:val="0"/>
          <w:numId w:val="33"/>
        </w:numPr>
        <w:autoSpaceDE w:val="0"/>
        <w:autoSpaceDN w:val="0"/>
        <w:adjustRightInd w:val="0"/>
        <w:spacing w:after="120"/>
        <w:jc w:val="both"/>
        <w:rPr>
          <w:rFonts w:ascii="Arial" w:hAnsi="Arial" w:cs="Arial"/>
          <w:sz w:val="22"/>
          <w:szCs w:val="22"/>
        </w:rPr>
      </w:pPr>
      <w:r w:rsidRPr="003C0865">
        <w:rPr>
          <w:rFonts w:ascii="Arial" w:hAnsi="Arial" w:cs="Arial"/>
          <w:b/>
          <w:sz w:val="22"/>
          <w:szCs w:val="22"/>
        </w:rPr>
        <w:t>Discuss</w:t>
      </w:r>
      <w:r w:rsidRPr="003C0865">
        <w:rPr>
          <w:rFonts w:ascii="Arial" w:hAnsi="Arial" w:cs="Arial"/>
          <w:sz w:val="22"/>
          <w:szCs w:val="22"/>
        </w:rPr>
        <w:t xml:space="preserve"> and </w:t>
      </w:r>
      <w:r w:rsidRPr="003C0865">
        <w:rPr>
          <w:rFonts w:ascii="Arial" w:hAnsi="Arial" w:cs="Arial"/>
          <w:b/>
          <w:sz w:val="22"/>
          <w:szCs w:val="22"/>
        </w:rPr>
        <w:t>provide guidance</w:t>
      </w:r>
      <w:r w:rsidRPr="003C0865">
        <w:rPr>
          <w:rFonts w:ascii="Arial" w:hAnsi="Arial" w:cs="Arial"/>
          <w:sz w:val="22"/>
          <w:szCs w:val="22"/>
        </w:rPr>
        <w:t xml:space="preserve"> on matters pertaining to the Caribbean Meteorological Foundation.</w:t>
      </w:r>
    </w:p>
    <w:p w:rsidR="00447BE9" w:rsidRPr="003C0865" w:rsidRDefault="00447BE9" w:rsidP="00447BE9">
      <w:pPr>
        <w:ind w:right="-36"/>
        <w:jc w:val="center"/>
        <w:rPr>
          <w:rFonts w:ascii="Arial" w:hAnsi="Arial" w:cs="Arial"/>
          <w:sz w:val="22"/>
          <w:szCs w:val="22"/>
        </w:rPr>
      </w:pPr>
      <w:r w:rsidRPr="003C0865">
        <w:rPr>
          <w:rFonts w:ascii="Arial" w:hAnsi="Arial" w:cs="Arial"/>
          <w:sz w:val="22"/>
          <w:szCs w:val="22"/>
        </w:rPr>
        <w:t>_________</w:t>
      </w:r>
    </w:p>
    <w:p w:rsidR="00447BE9" w:rsidRPr="003C0865" w:rsidRDefault="00447BE9" w:rsidP="00447BE9">
      <w:pPr>
        <w:ind w:right="-36"/>
        <w:rPr>
          <w:rFonts w:ascii="Arial" w:hAnsi="Arial" w:cs="Arial"/>
          <w:sz w:val="22"/>
          <w:szCs w:val="22"/>
        </w:rPr>
      </w:pPr>
    </w:p>
    <w:p w:rsidR="00447BE9" w:rsidRPr="003C0865" w:rsidRDefault="00447BE9" w:rsidP="00447BE9">
      <w:pPr>
        <w:ind w:right="-36"/>
        <w:rPr>
          <w:rFonts w:ascii="Arial" w:hAnsi="Arial" w:cs="Arial"/>
          <w:sz w:val="22"/>
          <w:szCs w:val="22"/>
        </w:rPr>
      </w:pPr>
    </w:p>
    <w:p w:rsidR="00447BE9" w:rsidRPr="003C0865" w:rsidRDefault="00447BE9" w:rsidP="00447BE9">
      <w:pPr>
        <w:ind w:right="-36"/>
        <w:rPr>
          <w:rFonts w:ascii="Arial" w:hAnsi="Arial" w:cs="Arial"/>
          <w:sz w:val="22"/>
          <w:szCs w:val="22"/>
        </w:rPr>
      </w:pPr>
    </w:p>
    <w:p w:rsidR="00447BE9" w:rsidRPr="003C0865" w:rsidRDefault="00447BE9" w:rsidP="00447BE9">
      <w:pPr>
        <w:ind w:right="-36"/>
        <w:rPr>
          <w:rFonts w:ascii="Arial" w:hAnsi="Arial" w:cs="Arial"/>
          <w:sz w:val="22"/>
          <w:szCs w:val="22"/>
        </w:rPr>
      </w:pPr>
    </w:p>
    <w:p w:rsidR="00447BE9" w:rsidRPr="003C0865" w:rsidRDefault="00447BE9" w:rsidP="00447BE9">
      <w:pPr>
        <w:rPr>
          <w:rFonts w:ascii="Arial" w:hAnsi="Arial" w:cs="Arial"/>
          <w:sz w:val="22"/>
          <w:szCs w:val="22"/>
        </w:rPr>
      </w:pPr>
      <w:r w:rsidRPr="003C0865">
        <w:rPr>
          <w:rFonts w:ascii="Arial" w:hAnsi="Arial" w:cs="Arial"/>
          <w:sz w:val="22"/>
          <w:szCs w:val="22"/>
        </w:rPr>
        <w:t>CMO Headquarters</w:t>
      </w:r>
    </w:p>
    <w:p w:rsidR="00447BE9" w:rsidRPr="003C0865" w:rsidRDefault="00043D1F" w:rsidP="00447BE9">
      <w:pPr>
        <w:rPr>
          <w:rFonts w:ascii="Arial" w:hAnsi="Arial" w:cs="Arial"/>
          <w:sz w:val="22"/>
          <w:szCs w:val="22"/>
        </w:rPr>
      </w:pPr>
      <w:r w:rsidRPr="003C0865">
        <w:rPr>
          <w:rFonts w:ascii="Arial" w:hAnsi="Arial" w:cs="Arial"/>
          <w:sz w:val="22"/>
          <w:szCs w:val="22"/>
        </w:rPr>
        <w:t xml:space="preserve">October </w:t>
      </w:r>
      <w:r w:rsidR="00447BE9" w:rsidRPr="003C0865">
        <w:rPr>
          <w:rFonts w:ascii="Arial" w:hAnsi="Arial" w:cs="Arial"/>
          <w:sz w:val="22"/>
          <w:szCs w:val="22"/>
        </w:rPr>
        <w:t>20</w:t>
      </w:r>
      <w:r w:rsidR="00B24AC0" w:rsidRPr="003C0865">
        <w:rPr>
          <w:rFonts w:ascii="Arial" w:hAnsi="Arial" w:cs="Arial"/>
          <w:sz w:val="22"/>
          <w:szCs w:val="22"/>
        </w:rPr>
        <w:t>20</w:t>
      </w:r>
    </w:p>
    <w:p w:rsidR="007D2803" w:rsidRPr="003C0865" w:rsidRDefault="007D2803" w:rsidP="00447BE9">
      <w:pPr>
        <w:rPr>
          <w:rFonts w:ascii="Arial" w:hAnsi="Arial" w:cs="Arial"/>
          <w:sz w:val="22"/>
          <w:szCs w:val="22"/>
        </w:rPr>
      </w:pPr>
    </w:p>
    <w:p w:rsidR="007D2803" w:rsidRPr="003C0865" w:rsidRDefault="007D2803" w:rsidP="00447BE9">
      <w:pPr>
        <w:rPr>
          <w:rFonts w:ascii="Arial" w:hAnsi="Arial" w:cs="Arial"/>
          <w:sz w:val="22"/>
          <w:szCs w:val="22"/>
        </w:rPr>
        <w:sectPr w:rsidR="007D2803" w:rsidRPr="003C0865" w:rsidSect="005A713D">
          <w:headerReference w:type="default" r:id="rId30"/>
          <w:pgSz w:w="12240" w:h="15840"/>
          <w:pgMar w:top="1080" w:right="1008" w:bottom="720" w:left="1152" w:header="360" w:footer="1008" w:gutter="0"/>
          <w:pgNumType w:start="2"/>
          <w:cols w:space="720"/>
          <w:titlePg/>
          <w:docGrid w:linePitch="272"/>
        </w:sectPr>
      </w:pPr>
    </w:p>
    <w:p w:rsidR="007D2803" w:rsidRPr="003C0865" w:rsidRDefault="007D2803" w:rsidP="007D2803">
      <w:pPr>
        <w:jc w:val="center"/>
        <w:rPr>
          <w:rFonts w:ascii="Arial" w:hAnsi="Arial" w:cs="Arial"/>
          <w:sz w:val="22"/>
          <w:szCs w:val="22"/>
        </w:rPr>
      </w:pPr>
    </w:p>
    <w:p w:rsidR="007D2803" w:rsidRPr="003C0865" w:rsidRDefault="007D2803" w:rsidP="004A3B8C">
      <w:pPr>
        <w:pStyle w:val="Heading1"/>
        <w:rPr>
          <w:rFonts w:cs="Arial"/>
          <w:szCs w:val="22"/>
          <w:lang w:eastAsia="en-TT"/>
        </w:rPr>
      </w:pPr>
      <w:r w:rsidRPr="003C0865">
        <w:rPr>
          <w:rFonts w:cs="Arial"/>
          <w:szCs w:val="22"/>
        </w:rPr>
        <w:t>Preliminary Atlantic Tropical Cyclone Tracks</w:t>
      </w:r>
    </w:p>
    <w:p w:rsidR="00074EA4" w:rsidRDefault="00074EA4" w:rsidP="007D2803">
      <w:pPr>
        <w:jc w:val="center"/>
        <w:rPr>
          <w:rFonts w:ascii="Arial" w:hAnsi="Arial" w:cs="Arial"/>
          <w:sz w:val="22"/>
          <w:szCs w:val="22"/>
        </w:rPr>
      </w:pPr>
      <w:r w:rsidRPr="003C0865">
        <w:rPr>
          <w:rFonts w:ascii="Arial" w:hAnsi="Arial" w:cs="Arial"/>
          <w:noProof/>
          <w:sz w:val="22"/>
          <w:szCs w:val="22"/>
          <w:lang w:val="en-US" w:eastAsia="en-US"/>
        </w:rPr>
        <w:drawing>
          <wp:inline distT="0" distB="0" distL="0" distR="0">
            <wp:extent cx="5656333" cy="3274276"/>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5662687" cy="3277954"/>
                    </a:xfrm>
                    <a:prstGeom prst="rect">
                      <a:avLst/>
                    </a:prstGeom>
                  </pic:spPr>
                </pic:pic>
              </a:graphicData>
            </a:graphic>
          </wp:inline>
        </w:drawing>
      </w:r>
    </w:p>
    <w:p w:rsidR="00306C01" w:rsidRPr="003C0865" w:rsidRDefault="00306C01" w:rsidP="007D2803">
      <w:pPr>
        <w:jc w:val="center"/>
        <w:rPr>
          <w:rFonts w:ascii="Arial" w:hAnsi="Arial" w:cs="Arial"/>
          <w:sz w:val="22"/>
          <w:szCs w:val="22"/>
        </w:rPr>
      </w:pPr>
      <w:r>
        <w:rPr>
          <w:rFonts w:ascii="Arial" w:hAnsi="Arial" w:cs="Arial"/>
          <w:sz w:val="22"/>
          <w:szCs w:val="22"/>
        </w:rPr>
        <w:t xml:space="preserve">Atlantic Tropical Cyclone Tracks for 2020, up to </w:t>
      </w:r>
      <w:r w:rsidR="00EE6459">
        <w:rPr>
          <w:rFonts w:ascii="Arial" w:hAnsi="Arial" w:cs="Arial"/>
          <w:sz w:val="22"/>
          <w:szCs w:val="22"/>
        </w:rPr>
        <w:t>15</w:t>
      </w:r>
      <w:r>
        <w:rPr>
          <w:rFonts w:ascii="Arial" w:hAnsi="Arial" w:cs="Arial"/>
          <w:sz w:val="22"/>
          <w:szCs w:val="22"/>
        </w:rPr>
        <w:t xml:space="preserve"> October. (Courtesy: </w:t>
      </w:r>
      <w:r w:rsidRPr="00306C01">
        <w:rPr>
          <w:rFonts w:ascii="Arial" w:hAnsi="Arial" w:cs="Arial"/>
          <w:i/>
          <w:iCs/>
          <w:sz w:val="22"/>
          <w:szCs w:val="22"/>
        </w:rPr>
        <w:t>Plymouth State University</w:t>
      </w:r>
      <w:r>
        <w:rPr>
          <w:rFonts w:ascii="Arial" w:hAnsi="Arial" w:cs="Arial"/>
          <w:sz w:val="22"/>
          <w:szCs w:val="22"/>
        </w:rPr>
        <w:t>)</w:t>
      </w:r>
    </w:p>
    <w:p w:rsidR="00616283" w:rsidRPr="003C0865" w:rsidRDefault="00616283" w:rsidP="007D2803">
      <w:pPr>
        <w:jc w:val="center"/>
        <w:rPr>
          <w:rFonts w:ascii="Arial" w:hAnsi="Arial" w:cs="Arial"/>
          <w:sz w:val="22"/>
          <w:szCs w:val="22"/>
        </w:rPr>
      </w:pPr>
    </w:p>
    <w:p w:rsidR="00616283" w:rsidRPr="004A3B8C" w:rsidRDefault="00BB1762" w:rsidP="004A3B8C">
      <w:pPr>
        <w:rPr>
          <w:rFonts w:ascii="Arial" w:hAnsi="Arial" w:cs="Arial"/>
          <w:sz w:val="22"/>
          <w:szCs w:val="22"/>
        </w:rPr>
      </w:pPr>
      <w:r w:rsidRPr="003C0865">
        <w:rPr>
          <w:rFonts w:ascii="Arial" w:hAnsi="Arial" w:cs="Arial"/>
          <w:b/>
          <w:sz w:val="22"/>
          <w:szCs w:val="22"/>
        </w:rPr>
        <w:t>Table 1</w:t>
      </w:r>
      <w:r w:rsidR="00616283" w:rsidRPr="003C0865">
        <w:rPr>
          <w:rFonts w:ascii="Arial" w:hAnsi="Arial" w:cs="Arial"/>
          <w:sz w:val="22"/>
          <w:szCs w:val="22"/>
        </w:rPr>
        <w:t>: 20</w:t>
      </w:r>
      <w:r w:rsidR="00EC4F5B" w:rsidRPr="003C0865">
        <w:rPr>
          <w:rFonts w:ascii="Arial" w:hAnsi="Arial" w:cs="Arial"/>
          <w:sz w:val="22"/>
          <w:szCs w:val="22"/>
        </w:rPr>
        <w:t>20</w:t>
      </w:r>
      <w:r w:rsidR="00616283" w:rsidRPr="003C0865">
        <w:rPr>
          <w:rFonts w:ascii="Arial" w:hAnsi="Arial" w:cs="Arial"/>
          <w:sz w:val="22"/>
          <w:szCs w:val="22"/>
        </w:rPr>
        <w:t xml:space="preserve"> Tropical Storms </w:t>
      </w:r>
      <w:r w:rsidR="00306C01">
        <w:rPr>
          <w:rFonts w:ascii="Arial" w:hAnsi="Arial" w:cs="Arial"/>
          <w:sz w:val="22"/>
          <w:szCs w:val="22"/>
        </w:rPr>
        <w:t xml:space="preserve">and Hurricanes </w:t>
      </w:r>
      <w:r w:rsidR="00616283" w:rsidRPr="003C0865">
        <w:rPr>
          <w:rFonts w:ascii="Arial" w:hAnsi="Arial" w:cs="Arial"/>
          <w:sz w:val="22"/>
          <w:szCs w:val="22"/>
        </w:rPr>
        <w:t xml:space="preserve">in the Atlantic-Caribbean basin </w:t>
      </w:r>
      <w:r w:rsidR="00306C01">
        <w:rPr>
          <w:rFonts w:ascii="Arial" w:hAnsi="Arial" w:cs="Arial"/>
          <w:sz w:val="22"/>
          <w:szCs w:val="22"/>
        </w:rPr>
        <w:t>up to 1</w:t>
      </w:r>
      <w:r w:rsidR="004A3B8C">
        <w:rPr>
          <w:rFonts w:ascii="Arial" w:hAnsi="Arial" w:cs="Arial"/>
          <w:sz w:val="22"/>
          <w:szCs w:val="22"/>
        </w:rPr>
        <w:t xml:space="preserve">5 </w:t>
      </w:r>
      <w:r w:rsidRPr="003C0865">
        <w:rPr>
          <w:rFonts w:ascii="Arial" w:hAnsi="Arial" w:cs="Arial"/>
          <w:sz w:val="22"/>
          <w:szCs w:val="22"/>
        </w:rPr>
        <w:t xml:space="preserve">October 2020 </w:t>
      </w:r>
      <w:r w:rsidR="00616283" w:rsidRPr="003C0865">
        <w:rPr>
          <w:rFonts w:ascii="Arial" w:hAnsi="Arial" w:cs="Arial"/>
          <w:sz w:val="22"/>
          <w:szCs w:val="22"/>
        </w:rPr>
        <w:t>(courtesy NOAA/NHC)</w:t>
      </w:r>
    </w:p>
    <w:p w:rsidR="004A3B8C" w:rsidRDefault="004A3B8C" w:rsidP="004A3B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4A3B8C" w:rsidRPr="004A3B8C" w:rsidRDefault="004A3B8C" w:rsidP="004A3B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B8C">
        <w:rPr>
          <w:rFonts w:ascii="Courier New" w:hAnsi="Courier New" w:cs="Courier New"/>
          <w:sz w:val="20"/>
          <w:szCs w:val="20"/>
        </w:rPr>
        <w:t>Name                  Dates          Max Wind (mph)</w:t>
      </w:r>
    </w:p>
    <w:p w:rsidR="004A3B8C" w:rsidRPr="004A3B8C" w:rsidRDefault="004A3B8C" w:rsidP="004A3B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B8C">
        <w:rPr>
          <w:rFonts w:ascii="Courier New" w:hAnsi="Courier New" w:cs="Courier New"/>
          <w:sz w:val="20"/>
          <w:szCs w:val="20"/>
        </w:rPr>
        <w:t>---------------------------------------------------</w:t>
      </w:r>
    </w:p>
    <w:p w:rsidR="004A3B8C" w:rsidRPr="004A3B8C" w:rsidRDefault="004A3B8C" w:rsidP="004A3B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B8C">
        <w:rPr>
          <w:rFonts w:ascii="Courier New" w:hAnsi="Courier New" w:cs="Courier New"/>
          <w:sz w:val="20"/>
          <w:szCs w:val="20"/>
        </w:rPr>
        <w:t>TS  Arthur          16-19 May            60*</w:t>
      </w:r>
    </w:p>
    <w:p w:rsidR="004A3B8C" w:rsidRPr="004A3B8C" w:rsidRDefault="004A3B8C" w:rsidP="004A3B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B8C">
        <w:rPr>
          <w:rFonts w:ascii="Courier New" w:hAnsi="Courier New" w:cs="Courier New"/>
          <w:sz w:val="20"/>
          <w:szCs w:val="20"/>
        </w:rPr>
        <w:t>TS  Bertha          27-28 May            50*</w:t>
      </w:r>
    </w:p>
    <w:p w:rsidR="004A3B8C" w:rsidRPr="004A3B8C" w:rsidRDefault="004A3B8C" w:rsidP="004A3B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B8C">
        <w:rPr>
          <w:rFonts w:ascii="Courier New" w:hAnsi="Courier New" w:cs="Courier New"/>
          <w:sz w:val="20"/>
          <w:szCs w:val="20"/>
        </w:rPr>
        <w:t>TS  Cristobal        1-9  Jun            60</w:t>
      </w:r>
    </w:p>
    <w:p w:rsidR="004A3B8C" w:rsidRPr="004A3B8C" w:rsidRDefault="004A3B8C" w:rsidP="004A3B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B8C">
        <w:rPr>
          <w:rFonts w:ascii="Courier New" w:hAnsi="Courier New" w:cs="Courier New"/>
          <w:sz w:val="20"/>
          <w:szCs w:val="20"/>
        </w:rPr>
        <w:t>TS  Dolly           22-24 Jun            45</w:t>
      </w:r>
    </w:p>
    <w:p w:rsidR="004A3B8C" w:rsidRPr="004A3B8C" w:rsidRDefault="004A3B8C" w:rsidP="004A3B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B8C">
        <w:rPr>
          <w:rFonts w:ascii="Courier New" w:hAnsi="Courier New" w:cs="Courier New"/>
          <w:sz w:val="20"/>
          <w:szCs w:val="20"/>
        </w:rPr>
        <w:t>TS  Edouard          4-6  Jul            45</w:t>
      </w:r>
    </w:p>
    <w:p w:rsidR="004A3B8C" w:rsidRPr="004A3B8C" w:rsidRDefault="004A3B8C" w:rsidP="004A3B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B8C">
        <w:rPr>
          <w:rFonts w:ascii="Courier New" w:hAnsi="Courier New" w:cs="Courier New"/>
          <w:sz w:val="20"/>
          <w:szCs w:val="20"/>
        </w:rPr>
        <w:t>TS  Fay              9-11 Jul            60</w:t>
      </w:r>
    </w:p>
    <w:p w:rsidR="004A3B8C" w:rsidRPr="004A3B8C" w:rsidRDefault="004A3B8C" w:rsidP="004A3B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B8C">
        <w:rPr>
          <w:rFonts w:ascii="Courier New" w:hAnsi="Courier New" w:cs="Courier New"/>
          <w:sz w:val="20"/>
          <w:szCs w:val="20"/>
        </w:rPr>
        <w:t>TS  Gonzalo         21-25 Jul            65</w:t>
      </w:r>
    </w:p>
    <w:p w:rsidR="004A3B8C" w:rsidRPr="004A3B8C" w:rsidRDefault="004A3B8C" w:rsidP="004A3B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B8C">
        <w:rPr>
          <w:rFonts w:ascii="Courier New" w:hAnsi="Courier New" w:cs="Courier New"/>
          <w:sz w:val="20"/>
          <w:szCs w:val="20"/>
        </w:rPr>
        <w:t>H   Hanna           23-27 Jul            90</w:t>
      </w:r>
    </w:p>
    <w:p w:rsidR="004A3B8C" w:rsidRPr="004A3B8C" w:rsidRDefault="004A3B8C" w:rsidP="004A3B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B8C">
        <w:rPr>
          <w:rFonts w:ascii="Courier New" w:hAnsi="Courier New" w:cs="Courier New"/>
          <w:sz w:val="20"/>
          <w:szCs w:val="20"/>
        </w:rPr>
        <w:t>H   Isaias          30 Jul-5 Aug         85</w:t>
      </w:r>
    </w:p>
    <w:p w:rsidR="004A3B8C" w:rsidRPr="004A3B8C" w:rsidRDefault="004A3B8C" w:rsidP="004A3B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B8C">
        <w:rPr>
          <w:rFonts w:ascii="Courier New" w:hAnsi="Courier New" w:cs="Courier New"/>
          <w:sz w:val="20"/>
          <w:szCs w:val="20"/>
        </w:rPr>
        <w:t>TD  Ten             31 Jul-1 Aug         35</w:t>
      </w:r>
    </w:p>
    <w:p w:rsidR="004A3B8C" w:rsidRPr="004A3B8C" w:rsidRDefault="004A3B8C" w:rsidP="004A3B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B8C">
        <w:rPr>
          <w:rFonts w:ascii="Courier New" w:hAnsi="Courier New" w:cs="Courier New"/>
          <w:sz w:val="20"/>
          <w:szCs w:val="20"/>
        </w:rPr>
        <w:t>TS  Josephine       11-16 Aug            45</w:t>
      </w:r>
    </w:p>
    <w:p w:rsidR="004A3B8C" w:rsidRPr="004A3B8C" w:rsidRDefault="004A3B8C" w:rsidP="004A3B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B8C">
        <w:rPr>
          <w:rFonts w:ascii="Courier New" w:hAnsi="Courier New" w:cs="Courier New"/>
          <w:sz w:val="20"/>
          <w:szCs w:val="20"/>
        </w:rPr>
        <w:t>TS  Kyle            14-16 Aug            50</w:t>
      </w:r>
    </w:p>
    <w:p w:rsidR="004A3B8C" w:rsidRPr="004A3B8C" w:rsidRDefault="004A3B8C" w:rsidP="004A3B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B8C">
        <w:rPr>
          <w:rFonts w:ascii="Courier New" w:hAnsi="Courier New" w:cs="Courier New"/>
          <w:sz w:val="20"/>
          <w:szCs w:val="20"/>
        </w:rPr>
        <w:t>MH  Laura           20-28 Aug           150</w:t>
      </w:r>
    </w:p>
    <w:p w:rsidR="004A3B8C" w:rsidRPr="004A3B8C" w:rsidRDefault="004A3B8C" w:rsidP="004A3B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B8C">
        <w:rPr>
          <w:rFonts w:ascii="Courier New" w:hAnsi="Courier New" w:cs="Courier New"/>
          <w:sz w:val="20"/>
          <w:szCs w:val="20"/>
        </w:rPr>
        <w:t>H   Marco           20-25 Aug            75</w:t>
      </w:r>
    </w:p>
    <w:p w:rsidR="004A3B8C" w:rsidRPr="004A3B8C" w:rsidRDefault="004A3B8C" w:rsidP="004A3B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B8C">
        <w:rPr>
          <w:rFonts w:ascii="Courier New" w:hAnsi="Courier New" w:cs="Courier New"/>
          <w:sz w:val="20"/>
          <w:szCs w:val="20"/>
        </w:rPr>
        <w:t>H   Nana             1-4  Sep            75</w:t>
      </w:r>
    </w:p>
    <w:p w:rsidR="004A3B8C" w:rsidRPr="004A3B8C" w:rsidRDefault="004A3B8C" w:rsidP="004A3B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B8C">
        <w:rPr>
          <w:rFonts w:ascii="Courier New" w:hAnsi="Courier New" w:cs="Courier New"/>
          <w:sz w:val="20"/>
          <w:szCs w:val="20"/>
        </w:rPr>
        <w:t>TS  Omar            31 Aug-5 Sep         40</w:t>
      </w:r>
    </w:p>
    <w:p w:rsidR="004A3B8C" w:rsidRPr="004A3B8C" w:rsidRDefault="004A3B8C" w:rsidP="004A3B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B8C">
        <w:rPr>
          <w:rFonts w:ascii="Courier New" w:hAnsi="Courier New" w:cs="Courier New"/>
          <w:sz w:val="20"/>
          <w:szCs w:val="20"/>
        </w:rPr>
        <w:t xml:space="preserve">H   Paulette         7-22 Sep           105 </w:t>
      </w:r>
    </w:p>
    <w:p w:rsidR="004A3B8C" w:rsidRPr="004A3B8C" w:rsidRDefault="004A3B8C" w:rsidP="004A3B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B8C">
        <w:rPr>
          <w:rFonts w:ascii="Courier New" w:hAnsi="Courier New" w:cs="Courier New"/>
          <w:sz w:val="20"/>
          <w:szCs w:val="20"/>
        </w:rPr>
        <w:t>TS  Rene             7-14 Sep            50</w:t>
      </w:r>
    </w:p>
    <w:p w:rsidR="004A3B8C" w:rsidRPr="004A3B8C" w:rsidRDefault="004A3B8C" w:rsidP="004A3B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B8C">
        <w:rPr>
          <w:rFonts w:ascii="Courier New" w:hAnsi="Courier New" w:cs="Courier New"/>
          <w:sz w:val="20"/>
          <w:szCs w:val="20"/>
        </w:rPr>
        <w:t>H   Sally           11-17 Sep           105</w:t>
      </w:r>
    </w:p>
    <w:p w:rsidR="004A3B8C" w:rsidRPr="004A3B8C" w:rsidRDefault="004A3B8C" w:rsidP="004A3B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B8C">
        <w:rPr>
          <w:rFonts w:ascii="Courier New" w:hAnsi="Courier New" w:cs="Courier New"/>
          <w:sz w:val="20"/>
          <w:szCs w:val="20"/>
        </w:rPr>
        <w:t>MH  Teddy           12-22 Sep           140</w:t>
      </w:r>
    </w:p>
    <w:p w:rsidR="004A3B8C" w:rsidRPr="004A3B8C" w:rsidRDefault="004A3B8C" w:rsidP="004A3B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B8C">
        <w:rPr>
          <w:rFonts w:ascii="Courier New" w:hAnsi="Courier New" w:cs="Courier New"/>
          <w:sz w:val="20"/>
          <w:szCs w:val="20"/>
        </w:rPr>
        <w:t>TS  Vicky           14-17 Sep            50</w:t>
      </w:r>
    </w:p>
    <w:p w:rsidR="004A3B8C" w:rsidRPr="004A3B8C" w:rsidRDefault="004A3B8C" w:rsidP="004A3B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B8C">
        <w:rPr>
          <w:rFonts w:ascii="Courier New" w:hAnsi="Courier New" w:cs="Courier New"/>
          <w:sz w:val="20"/>
          <w:szCs w:val="20"/>
        </w:rPr>
        <w:t>TS  Wilfred         18-20 Sep            40</w:t>
      </w:r>
    </w:p>
    <w:p w:rsidR="004A3B8C" w:rsidRPr="004A3B8C" w:rsidRDefault="004A3B8C" w:rsidP="004A3B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B8C">
        <w:rPr>
          <w:rFonts w:ascii="Courier New" w:hAnsi="Courier New" w:cs="Courier New"/>
          <w:sz w:val="20"/>
          <w:szCs w:val="20"/>
        </w:rPr>
        <w:t>SS  Alpha              18 Sep            50</w:t>
      </w:r>
    </w:p>
    <w:p w:rsidR="004A3B8C" w:rsidRPr="004A3B8C" w:rsidRDefault="004A3B8C" w:rsidP="004A3B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B8C">
        <w:rPr>
          <w:rFonts w:ascii="Courier New" w:hAnsi="Courier New" w:cs="Courier New"/>
          <w:sz w:val="20"/>
          <w:szCs w:val="20"/>
        </w:rPr>
        <w:t>TS  Beta            17-22 Sep            60</w:t>
      </w:r>
    </w:p>
    <w:p w:rsidR="004A3B8C" w:rsidRPr="004A3B8C" w:rsidRDefault="004A3B8C" w:rsidP="004A3B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B8C">
        <w:rPr>
          <w:rFonts w:ascii="Courier New" w:hAnsi="Courier New" w:cs="Courier New"/>
          <w:sz w:val="20"/>
          <w:szCs w:val="20"/>
        </w:rPr>
        <w:t>TS  Gamma            2-5  Oct            70</w:t>
      </w:r>
    </w:p>
    <w:p w:rsidR="004A3B8C" w:rsidRPr="004A3B8C" w:rsidRDefault="004A3B8C" w:rsidP="004A3B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B8C">
        <w:rPr>
          <w:rFonts w:ascii="Courier New" w:hAnsi="Courier New" w:cs="Courier New"/>
          <w:sz w:val="20"/>
          <w:szCs w:val="20"/>
        </w:rPr>
        <w:t>MH  Delta            4-10 Oct           145</w:t>
      </w:r>
    </w:p>
    <w:p w:rsidR="00BB1762" w:rsidRPr="00C909D4" w:rsidRDefault="00BB1762" w:rsidP="00BB17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18"/>
          <w:szCs w:val="18"/>
        </w:rPr>
      </w:pPr>
      <w:r w:rsidRPr="00C909D4">
        <w:rPr>
          <w:rFonts w:ascii="Courier New" w:hAnsi="Courier New" w:cs="Courier New"/>
          <w:sz w:val="18"/>
          <w:szCs w:val="18"/>
        </w:rPr>
        <w:t>---------------------------------------------------</w:t>
      </w:r>
    </w:p>
    <w:p w:rsidR="007D2803" w:rsidRPr="00306C01" w:rsidRDefault="00BB1762" w:rsidP="00306C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18"/>
          <w:szCs w:val="18"/>
        </w:rPr>
      </w:pPr>
      <w:r w:rsidRPr="00C909D4">
        <w:rPr>
          <w:rFonts w:ascii="Courier New" w:hAnsi="Courier New" w:cs="Courier New"/>
          <w:sz w:val="18"/>
          <w:szCs w:val="18"/>
        </w:rPr>
        <w:t>* Denotes a storm for which the post-storm analysis is complete</w:t>
      </w:r>
      <w:r w:rsidR="004A3B8C">
        <w:rPr>
          <w:rFonts w:ascii="Courier New" w:hAnsi="Courier New" w:cs="Courier New"/>
          <w:sz w:val="18"/>
          <w:szCs w:val="18"/>
        </w:rPr>
        <w:t>.</w:t>
      </w:r>
    </w:p>
    <w:p w:rsidR="007D2803" w:rsidRDefault="007D2803">
      <w:pPr>
        <w:rPr>
          <w:rFonts w:cs="Arial"/>
          <w:sz w:val="22"/>
          <w:szCs w:val="22"/>
        </w:rPr>
        <w:sectPr w:rsidR="007D2803" w:rsidSect="00AE1B85">
          <w:headerReference w:type="default" r:id="rId32"/>
          <w:pgSz w:w="12240" w:h="15840"/>
          <w:pgMar w:top="1008" w:right="1008" w:bottom="720" w:left="1152" w:header="720" w:footer="1008" w:gutter="0"/>
          <w:cols w:space="720"/>
        </w:sectPr>
      </w:pPr>
    </w:p>
    <w:p w:rsidR="004272AB" w:rsidRDefault="004272AB">
      <w:pPr>
        <w:rPr>
          <w:rFonts w:cs="Arial"/>
          <w:sz w:val="22"/>
          <w:szCs w:val="22"/>
        </w:rPr>
      </w:pPr>
    </w:p>
    <w:p w:rsidR="000074B4" w:rsidRPr="00667FA6" w:rsidRDefault="00420601" w:rsidP="007105F7">
      <w:pPr>
        <w:pStyle w:val="Heading1"/>
      </w:pPr>
      <w:r>
        <w:t>2019/</w:t>
      </w:r>
      <w:r w:rsidR="000074B4" w:rsidRPr="00942EAF">
        <w:t>20</w:t>
      </w:r>
      <w:r w:rsidR="0057084E">
        <w:t>20</w:t>
      </w:r>
      <w:r w:rsidR="000074B4" w:rsidRPr="00942EAF">
        <w:t xml:space="preserve"> CMO HQ Missions</w:t>
      </w:r>
    </w:p>
    <w:p w:rsidR="000074B4" w:rsidRPr="003C0865" w:rsidRDefault="000074B4" w:rsidP="000074B4">
      <w:pPr>
        <w:pStyle w:val="Heading5"/>
        <w:spacing w:after="240"/>
        <w:ind w:left="2268" w:hanging="2268"/>
        <w:jc w:val="center"/>
        <w:rPr>
          <w:b w:val="0"/>
          <w:szCs w:val="22"/>
        </w:rPr>
      </w:pPr>
      <w:r w:rsidRPr="003C0865">
        <w:rPr>
          <w:b w:val="0"/>
          <w:szCs w:val="22"/>
        </w:rPr>
        <w:t>(Not related to the CMC meetings)</w:t>
      </w:r>
    </w:p>
    <w:p w:rsidR="00420601" w:rsidRPr="003C0865" w:rsidRDefault="00420601" w:rsidP="0071190F">
      <w:pPr>
        <w:tabs>
          <w:tab w:val="left" w:pos="2250"/>
          <w:tab w:val="left" w:pos="6065"/>
          <w:tab w:val="left" w:pos="7284"/>
        </w:tabs>
        <w:spacing w:after="120"/>
        <w:ind w:left="2280" w:hanging="2280"/>
        <w:rPr>
          <w:rFonts w:ascii="Arial" w:hAnsi="Arial" w:cs="Arial"/>
          <w:sz w:val="22"/>
          <w:szCs w:val="22"/>
        </w:rPr>
      </w:pPr>
      <w:r w:rsidRPr="003C0865">
        <w:rPr>
          <w:rFonts w:ascii="Arial" w:hAnsi="Arial" w:cs="Arial"/>
          <w:sz w:val="22"/>
          <w:szCs w:val="22"/>
        </w:rPr>
        <w:t>December 2-6</w:t>
      </w:r>
      <w:r w:rsidRPr="003C0865">
        <w:rPr>
          <w:rFonts w:ascii="Arial" w:hAnsi="Arial" w:cs="Arial"/>
          <w:sz w:val="22"/>
          <w:szCs w:val="22"/>
        </w:rPr>
        <w:tab/>
      </w:r>
      <w:r w:rsidRPr="003C0865">
        <w:rPr>
          <w:rFonts w:ascii="Arial" w:hAnsi="Arial" w:cs="Arial"/>
          <w:b/>
          <w:bCs/>
          <w:color w:val="000000"/>
          <w:sz w:val="22"/>
          <w:szCs w:val="22"/>
        </w:rPr>
        <w:t>EUREC</w:t>
      </w:r>
      <w:r w:rsidRPr="003C0865">
        <w:rPr>
          <w:rFonts w:ascii="Arial" w:hAnsi="Arial" w:cs="Arial"/>
          <w:b/>
          <w:bCs/>
          <w:color w:val="000000"/>
          <w:sz w:val="22"/>
          <w:szCs w:val="22"/>
          <w:vertAlign w:val="superscript"/>
        </w:rPr>
        <w:t>4</w:t>
      </w:r>
      <w:r w:rsidRPr="003C0865">
        <w:rPr>
          <w:rFonts w:ascii="Arial" w:hAnsi="Arial" w:cs="Arial"/>
          <w:b/>
          <w:bCs/>
          <w:color w:val="000000"/>
          <w:sz w:val="22"/>
          <w:szCs w:val="22"/>
        </w:rPr>
        <w:t>A</w:t>
      </w:r>
      <w:r w:rsidR="00035305" w:rsidRPr="003C0865">
        <w:rPr>
          <w:rFonts w:ascii="Arial" w:hAnsi="Arial" w:cs="Arial"/>
          <w:b/>
          <w:bCs/>
          <w:color w:val="000000"/>
          <w:sz w:val="22"/>
          <w:szCs w:val="22"/>
        </w:rPr>
        <w:t>-UK-CMO</w:t>
      </w:r>
      <w:r w:rsidRPr="003C0865">
        <w:rPr>
          <w:rFonts w:ascii="Arial" w:hAnsi="Arial" w:cs="Arial"/>
          <w:color w:val="000000"/>
          <w:sz w:val="22"/>
          <w:szCs w:val="22"/>
        </w:rPr>
        <w:t xml:space="preserve"> Workshop</w:t>
      </w:r>
      <w:r w:rsidR="0071190F">
        <w:rPr>
          <w:rFonts w:ascii="Arial" w:hAnsi="Arial" w:cs="Arial"/>
          <w:color w:val="000000"/>
          <w:sz w:val="22"/>
          <w:szCs w:val="22"/>
        </w:rPr>
        <w:t xml:space="preserve">, </w:t>
      </w:r>
      <w:r w:rsidRPr="003C0865">
        <w:rPr>
          <w:rFonts w:ascii="Arial" w:hAnsi="Arial" w:cs="Arial"/>
          <w:color w:val="000000"/>
          <w:sz w:val="22"/>
          <w:szCs w:val="22"/>
        </w:rPr>
        <w:t>(Co-</w:t>
      </w:r>
      <w:r w:rsidR="0071190F">
        <w:rPr>
          <w:rFonts w:ascii="Arial" w:hAnsi="Arial" w:cs="Arial"/>
          <w:color w:val="000000"/>
          <w:sz w:val="22"/>
          <w:szCs w:val="22"/>
        </w:rPr>
        <w:t>led</w:t>
      </w:r>
      <w:r w:rsidR="00035305" w:rsidRPr="003C0865">
        <w:rPr>
          <w:rFonts w:ascii="Arial" w:hAnsi="Arial" w:cs="Arial"/>
          <w:color w:val="000000"/>
          <w:sz w:val="22"/>
          <w:szCs w:val="22"/>
        </w:rPr>
        <w:t xml:space="preserve"> </w:t>
      </w:r>
      <w:r w:rsidRPr="003C0865">
        <w:rPr>
          <w:rFonts w:ascii="Arial" w:hAnsi="Arial" w:cs="Arial"/>
          <w:color w:val="000000"/>
          <w:sz w:val="22"/>
          <w:szCs w:val="22"/>
        </w:rPr>
        <w:t>by CD),</w:t>
      </w:r>
      <w:r w:rsidRPr="003C0865">
        <w:rPr>
          <w:rFonts w:ascii="Arial" w:hAnsi="Arial" w:cs="Arial"/>
          <w:sz w:val="22"/>
          <w:szCs w:val="22"/>
        </w:rPr>
        <w:t xml:space="preserve"> </w:t>
      </w:r>
      <w:r w:rsidR="0071190F">
        <w:rPr>
          <w:rFonts w:ascii="Arial" w:hAnsi="Arial" w:cs="Arial"/>
          <w:color w:val="000000"/>
          <w:sz w:val="22"/>
          <w:szCs w:val="22"/>
        </w:rPr>
        <w:t>CIMH, Barbados</w:t>
      </w:r>
      <w:r w:rsidR="0071190F" w:rsidRPr="003C0865">
        <w:rPr>
          <w:rFonts w:ascii="Arial" w:hAnsi="Arial" w:cs="Arial"/>
          <w:sz w:val="22"/>
          <w:szCs w:val="22"/>
        </w:rPr>
        <w:t xml:space="preserve"> </w:t>
      </w:r>
      <w:r w:rsidR="009E19B5" w:rsidRPr="003C0865">
        <w:rPr>
          <w:rFonts w:ascii="Arial" w:hAnsi="Arial" w:cs="Arial"/>
          <w:sz w:val="22"/>
          <w:szCs w:val="22"/>
        </w:rPr>
        <w:t>[</w:t>
      </w:r>
      <w:r w:rsidR="009E19B5" w:rsidRPr="003C0865">
        <w:rPr>
          <w:rFonts w:ascii="Arial" w:hAnsi="Arial" w:cs="Arial"/>
          <w:i/>
          <w:iCs/>
          <w:sz w:val="22"/>
          <w:szCs w:val="22"/>
        </w:rPr>
        <w:t>CD</w:t>
      </w:r>
      <w:r w:rsidR="009E19B5" w:rsidRPr="003C0865">
        <w:rPr>
          <w:rFonts w:ascii="Arial" w:hAnsi="Arial" w:cs="Arial"/>
          <w:sz w:val="22"/>
          <w:szCs w:val="22"/>
        </w:rPr>
        <w:t>]</w:t>
      </w:r>
    </w:p>
    <w:p w:rsidR="00420601" w:rsidRDefault="00420601" w:rsidP="0071190F">
      <w:pPr>
        <w:tabs>
          <w:tab w:val="left" w:pos="2250"/>
        </w:tabs>
        <w:spacing w:after="120"/>
        <w:ind w:left="2280" w:hanging="2280"/>
        <w:rPr>
          <w:rFonts w:ascii="Arial" w:hAnsi="Arial" w:cs="Arial"/>
          <w:color w:val="000000"/>
          <w:sz w:val="22"/>
          <w:szCs w:val="22"/>
        </w:rPr>
      </w:pPr>
      <w:r w:rsidRPr="003C0865">
        <w:rPr>
          <w:rFonts w:ascii="Arial" w:hAnsi="Arial" w:cs="Arial"/>
          <w:color w:val="000000"/>
          <w:sz w:val="22"/>
          <w:szCs w:val="22"/>
        </w:rPr>
        <w:t>December 11</w:t>
      </w:r>
      <w:r w:rsidRPr="003C0865">
        <w:rPr>
          <w:rFonts w:ascii="Arial" w:hAnsi="Arial" w:cs="Arial"/>
          <w:color w:val="000000"/>
          <w:sz w:val="22"/>
          <w:szCs w:val="22"/>
        </w:rPr>
        <w:tab/>
      </w:r>
      <w:r w:rsidR="00B06510" w:rsidRPr="003C0865">
        <w:rPr>
          <w:rFonts w:ascii="Arial" w:hAnsi="Arial" w:cs="Arial"/>
          <w:b/>
          <w:bCs/>
          <w:color w:val="000000"/>
          <w:sz w:val="22"/>
          <w:szCs w:val="22"/>
        </w:rPr>
        <w:t>UN Disaster Risk Reduction</w:t>
      </w:r>
      <w:r w:rsidR="00B06510" w:rsidRPr="003C0865">
        <w:rPr>
          <w:rFonts w:ascii="Arial" w:hAnsi="Arial" w:cs="Arial"/>
          <w:color w:val="000000"/>
          <w:sz w:val="22"/>
          <w:szCs w:val="22"/>
        </w:rPr>
        <w:t xml:space="preserve">, </w:t>
      </w:r>
      <w:r w:rsidRPr="003C0865">
        <w:rPr>
          <w:rFonts w:ascii="Arial" w:hAnsi="Arial" w:cs="Arial"/>
          <w:b/>
          <w:bCs/>
          <w:sz w:val="22"/>
          <w:szCs w:val="22"/>
        </w:rPr>
        <w:t xml:space="preserve">Regional Early Warning </w:t>
      </w:r>
      <w:r w:rsidRPr="003C0865">
        <w:rPr>
          <w:rFonts w:ascii="Arial" w:hAnsi="Arial" w:cs="Arial"/>
          <w:b/>
          <w:bCs/>
          <w:color w:val="000000"/>
          <w:sz w:val="22"/>
          <w:szCs w:val="22"/>
        </w:rPr>
        <w:t>Systems Workshop</w:t>
      </w:r>
      <w:r w:rsidRPr="003C0865">
        <w:rPr>
          <w:rFonts w:ascii="Arial" w:hAnsi="Arial" w:cs="Arial"/>
          <w:color w:val="000000"/>
          <w:sz w:val="22"/>
          <w:szCs w:val="22"/>
        </w:rPr>
        <w:t>, Sint Maarten, [</w:t>
      </w:r>
      <w:r w:rsidRPr="003C0865">
        <w:rPr>
          <w:rFonts w:ascii="Arial" w:hAnsi="Arial" w:cs="Arial"/>
          <w:i/>
          <w:iCs/>
          <w:color w:val="000000"/>
          <w:sz w:val="22"/>
          <w:szCs w:val="22"/>
        </w:rPr>
        <w:t>STO</w:t>
      </w:r>
      <w:r w:rsidRPr="003C0865">
        <w:rPr>
          <w:rFonts w:ascii="Arial" w:hAnsi="Arial" w:cs="Arial"/>
          <w:color w:val="000000"/>
          <w:sz w:val="22"/>
          <w:szCs w:val="22"/>
        </w:rPr>
        <w:t>]</w:t>
      </w:r>
    </w:p>
    <w:p w:rsidR="00035305" w:rsidRPr="003C0865" w:rsidRDefault="00035305" w:rsidP="0071190F">
      <w:pPr>
        <w:pStyle w:val="Heading3"/>
        <w:spacing w:before="0" w:after="120"/>
        <w:ind w:left="2268" w:hanging="2268"/>
        <w:rPr>
          <w:rFonts w:ascii="Arial" w:hAnsi="Arial" w:cs="Arial"/>
          <w:b w:val="0"/>
          <w:bCs w:val="0"/>
          <w:color w:val="000000" w:themeColor="text1"/>
          <w:sz w:val="22"/>
          <w:szCs w:val="22"/>
        </w:rPr>
      </w:pPr>
      <w:r w:rsidRPr="00D47AAF">
        <w:rPr>
          <w:rFonts w:ascii="Arial" w:hAnsi="Arial" w:cs="Arial"/>
          <w:b w:val="0"/>
          <w:bCs w:val="0"/>
          <w:color w:val="000000"/>
          <w:sz w:val="22"/>
          <w:szCs w:val="22"/>
        </w:rPr>
        <w:t>January 11-16</w:t>
      </w:r>
      <w:r w:rsidRPr="003C0865">
        <w:rPr>
          <w:rFonts w:ascii="Arial" w:hAnsi="Arial" w:cs="Arial"/>
          <w:color w:val="000000"/>
          <w:sz w:val="22"/>
          <w:szCs w:val="22"/>
        </w:rPr>
        <w:tab/>
      </w:r>
      <w:r w:rsidRPr="003C0865">
        <w:rPr>
          <w:rFonts w:ascii="Arial" w:hAnsi="Arial" w:cs="Arial"/>
          <w:color w:val="000000" w:themeColor="text1"/>
          <w:sz w:val="22"/>
          <w:szCs w:val="22"/>
        </w:rPr>
        <w:t>100</w:t>
      </w:r>
      <w:r w:rsidRPr="003C0865">
        <w:rPr>
          <w:rFonts w:ascii="Arial" w:hAnsi="Arial" w:cs="Arial"/>
          <w:color w:val="000000" w:themeColor="text1"/>
          <w:sz w:val="22"/>
          <w:szCs w:val="22"/>
          <w:vertAlign w:val="superscript"/>
        </w:rPr>
        <w:t>th</w:t>
      </w:r>
      <w:r w:rsidRPr="003C0865">
        <w:rPr>
          <w:rFonts w:ascii="Arial" w:hAnsi="Arial" w:cs="Arial"/>
          <w:color w:val="000000" w:themeColor="text1"/>
          <w:sz w:val="22"/>
          <w:szCs w:val="22"/>
        </w:rPr>
        <w:t xml:space="preserve"> American Meteorological Society (AMS) Annual Meeting</w:t>
      </w:r>
      <w:r w:rsidRPr="003C0865">
        <w:rPr>
          <w:rFonts w:ascii="Arial" w:hAnsi="Arial" w:cs="Arial"/>
          <w:b w:val="0"/>
          <w:bCs w:val="0"/>
          <w:color w:val="000000" w:themeColor="text1"/>
          <w:sz w:val="22"/>
          <w:szCs w:val="22"/>
        </w:rPr>
        <w:t>, Boston, MA, USA Theme: "</w:t>
      </w:r>
      <w:r w:rsidR="00352D74" w:rsidRPr="003C0865">
        <w:rPr>
          <w:rStyle w:val="Strong"/>
          <w:rFonts w:ascii="Arial" w:hAnsi="Arial" w:cs="Arial"/>
          <w:color w:val="000000" w:themeColor="text1"/>
          <w:sz w:val="22"/>
          <w:szCs w:val="22"/>
        </w:rPr>
        <w:t xml:space="preserve"> </w:t>
      </w:r>
      <w:r w:rsidR="00352D74" w:rsidRPr="003C0865">
        <w:rPr>
          <w:rStyle w:val="Strong"/>
          <w:rFonts w:ascii="Arial" w:hAnsi="Arial" w:cs="Arial"/>
          <w:i/>
          <w:iCs/>
          <w:color w:val="000000" w:themeColor="text1"/>
          <w:sz w:val="22"/>
          <w:szCs w:val="22"/>
        </w:rPr>
        <w:t>The AMS Past, Present and Future: Linking Information to Knowledge to Society (LINKS)</w:t>
      </w:r>
      <w:r w:rsidR="00352D74" w:rsidRPr="003C0865">
        <w:rPr>
          <w:rStyle w:val="Strong"/>
          <w:rFonts w:ascii="Arial" w:hAnsi="Arial" w:cs="Arial"/>
          <w:color w:val="000000" w:themeColor="text1"/>
          <w:sz w:val="22"/>
          <w:szCs w:val="22"/>
        </w:rPr>
        <w:t>”</w:t>
      </w:r>
      <w:r w:rsidR="00352D74" w:rsidRPr="003C0865">
        <w:rPr>
          <w:rFonts w:ascii="Arial" w:hAnsi="Arial" w:cs="Arial"/>
          <w:b w:val="0"/>
          <w:bCs w:val="0"/>
          <w:color w:val="000000" w:themeColor="text1"/>
          <w:sz w:val="22"/>
          <w:szCs w:val="22"/>
        </w:rPr>
        <w:t xml:space="preserve"> [</w:t>
      </w:r>
      <w:r w:rsidR="00352D74" w:rsidRPr="003C0865">
        <w:rPr>
          <w:rFonts w:ascii="Arial" w:hAnsi="Arial" w:cs="Arial"/>
          <w:b w:val="0"/>
          <w:bCs w:val="0"/>
          <w:i/>
          <w:iCs/>
          <w:color w:val="000000" w:themeColor="text1"/>
          <w:sz w:val="22"/>
          <w:szCs w:val="22"/>
        </w:rPr>
        <w:t>CD, STO</w:t>
      </w:r>
      <w:r w:rsidR="00352D74" w:rsidRPr="003C0865">
        <w:rPr>
          <w:rFonts w:ascii="Arial" w:hAnsi="Arial" w:cs="Arial"/>
          <w:b w:val="0"/>
          <w:bCs w:val="0"/>
          <w:color w:val="000000" w:themeColor="text1"/>
          <w:sz w:val="22"/>
          <w:szCs w:val="22"/>
        </w:rPr>
        <w:t xml:space="preserve">] </w:t>
      </w:r>
    </w:p>
    <w:p w:rsidR="00035305" w:rsidRPr="003C0865" w:rsidRDefault="00035305" w:rsidP="0071190F">
      <w:pPr>
        <w:spacing w:after="120"/>
        <w:ind w:left="2246" w:hanging="2246"/>
        <w:rPr>
          <w:rFonts w:ascii="Arial" w:hAnsi="Arial" w:cs="Arial"/>
          <w:sz w:val="22"/>
          <w:szCs w:val="22"/>
        </w:rPr>
      </w:pPr>
      <w:r w:rsidRPr="003C0865">
        <w:rPr>
          <w:rFonts w:ascii="Arial" w:hAnsi="Arial" w:cs="Arial"/>
          <w:i/>
          <w:sz w:val="22"/>
          <w:szCs w:val="22"/>
          <w:lang w:val="en-GB"/>
        </w:rPr>
        <w:tab/>
        <w:t>in conjunction with</w:t>
      </w:r>
    </w:p>
    <w:p w:rsidR="00035305" w:rsidRPr="003C0865" w:rsidRDefault="00035305" w:rsidP="0071190F">
      <w:pPr>
        <w:tabs>
          <w:tab w:val="left" w:pos="2250"/>
          <w:tab w:val="left" w:pos="6065"/>
          <w:tab w:val="left" w:pos="7284"/>
        </w:tabs>
        <w:spacing w:after="120"/>
        <w:ind w:left="2280" w:hanging="2280"/>
        <w:rPr>
          <w:rFonts w:ascii="Arial" w:hAnsi="Arial" w:cs="Arial"/>
          <w:color w:val="000000"/>
          <w:sz w:val="22"/>
          <w:szCs w:val="22"/>
        </w:rPr>
      </w:pPr>
      <w:r w:rsidRPr="003C0865">
        <w:rPr>
          <w:rFonts w:ascii="Arial" w:hAnsi="Arial" w:cs="Arial"/>
          <w:color w:val="000000"/>
          <w:sz w:val="22"/>
          <w:szCs w:val="22"/>
        </w:rPr>
        <w:t>January 11</w:t>
      </w:r>
      <w:r w:rsidRPr="003C0865">
        <w:rPr>
          <w:rFonts w:ascii="Arial" w:hAnsi="Arial" w:cs="Arial"/>
          <w:color w:val="000000"/>
          <w:sz w:val="22"/>
          <w:szCs w:val="22"/>
        </w:rPr>
        <w:tab/>
      </w:r>
      <w:r w:rsidRPr="003C0865">
        <w:rPr>
          <w:rFonts w:ascii="Arial" w:hAnsi="Arial" w:cs="Arial"/>
          <w:b/>
          <w:bCs/>
          <w:color w:val="000000"/>
          <w:sz w:val="22"/>
          <w:szCs w:val="22"/>
        </w:rPr>
        <w:t>WMO/NWS International Session</w:t>
      </w:r>
      <w:r w:rsidRPr="003C0865">
        <w:rPr>
          <w:rFonts w:ascii="Arial" w:hAnsi="Arial" w:cs="Arial"/>
          <w:color w:val="000000"/>
          <w:sz w:val="22"/>
          <w:szCs w:val="22"/>
        </w:rPr>
        <w:t xml:space="preserve">, </w:t>
      </w:r>
      <w:r w:rsidR="0070738F" w:rsidRPr="003C0865">
        <w:rPr>
          <w:rFonts w:ascii="Arial" w:hAnsi="Arial" w:cs="Arial"/>
          <w:color w:val="000000"/>
          <w:sz w:val="22"/>
          <w:szCs w:val="22"/>
        </w:rPr>
        <w:t xml:space="preserve">Theme: </w:t>
      </w:r>
      <w:r w:rsidR="0070738F" w:rsidRPr="003C0865">
        <w:rPr>
          <w:rFonts w:ascii="Arial" w:eastAsia="Calibri" w:hAnsi="Arial" w:cs="Arial"/>
          <w:i/>
          <w:iCs/>
          <w:sz w:val="22"/>
          <w:szCs w:val="22"/>
          <w:highlight w:val="white"/>
        </w:rPr>
        <w:t>Improving Communication and Preparedness in Vulnerable Regions and Underserved</w:t>
      </w:r>
      <w:r w:rsidR="0070738F" w:rsidRPr="003C0865">
        <w:rPr>
          <w:rFonts w:ascii="Arial" w:eastAsia="Calibri" w:hAnsi="Arial" w:cs="Arial"/>
          <w:i/>
          <w:iCs/>
          <w:sz w:val="22"/>
          <w:szCs w:val="22"/>
        </w:rPr>
        <w:t xml:space="preserve"> Communities</w:t>
      </w:r>
      <w:r w:rsidR="0070738F" w:rsidRPr="003C0865">
        <w:rPr>
          <w:rFonts w:ascii="Arial" w:hAnsi="Arial" w:cs="Arial"/>
          <w:color w:val="000000"/>
          <w:sz w:val="22"/>
          <w:szCs w:val="22"/>
        </w:rPr>
        <w:t xml:space="preserve">, </w:t>
      </w:r>
      <w:r w:rsidRPr="003C0865">
        <w:rPr>
          <w:rFonts w:ascii="Arial" w:hAnsi="Arial" w:cs="Arial"/>
          <w:color w:val="000000"/>
          <w:sz w:val="22"/>
          <w:szCs w:val="22"/>
        </w:rPr>
        <w:t>Boston, MA, USA [</w:t>
      </w:r>
      <w:r w:rsidRPr="003C0865">
        <w:rPr>
          <w:rFonts w:ascii="Arial" w:hAnsi="Arial" w:cs="Arial"/>
          <w:i/>
          <w:iCs/>
          <w:color w:val="000000"/>
          <w:sz w:val="22"/>
          <w:szCs w:val="22"/>
        </w:rPr>
        <w:t>CD, STO</w:t>
      </w:r>
      <w:r w:rsidRPr="003C0865">
        <w:rPr>
          <w:rFonts w:ascii="Arial" w:hAnsi="Arial" w:cs="Arial"/>
          <w:color w:val="000000"/>
          <w:sz w:val="22"/>
          <w:szCs w:val="22"/>
        </w:rPr>
        <w:t>]</w:t>
      </w:r>
    </w:p>
    <w:p w:rsidR="001E0A35" w:rsidRPr="003C0865" w:rsidRDefault="00420601" w:rsidP="0071190F">
      <w:pPr>
        <w:tabs>
          <w:tab w:val="left" w:pos="2250"/>
          <w:tab w:val="left" w:pos="2721"/>
          <w:tab w:val="left" w:pos="6065"/>
          <w:tab w:val="left" w:pos="7284"/>
        </w:tabs>
        <w:spacing w:after="120"/>
        <w:ind w:left="2280" w:hanging="2280"/>
        <w:rPr>
          <w:rFonts w:ascii="Arial" w:hAnsi="Arial" w:cs="Arial"/>
          <w:sz w:val="22"/>
          <w:szCs w:val="22"/>
        </w:rPr>
      </w:pPr>
      <w:r w:rsidRPr="003C0865">
        <w:rPr>
          <w:rFonts w:ascii="Arial" w:hAnsi="Arial" w:cs="Arial"/>
          <w:color w:val="000000"/>
          <w:sz w:val="22"/>
          <w:szCs w:val="22"/>
        </w:rPr>
        <w:t>Jan</w:t>
      </w:r>
      <w:r w:rsidR="001E0A35" w:rsidRPr="003C0865">
        <w:rPr>
          <w:rFonts w:ascii="Arial" w:hAnsi="Arial" w:cs="Arial"/>
          <w:color w:val="000000"/>
          <w:sz w:val="22"/>
          <w:szCs w:val="22"/>
        </w:rPr>
        <w:t xml:space="preserve"> 20 –</w:t>
      </w:r>
      <w:r w:rsidRPr="003C0865">
        <w:rPr>
          <w:rFonts w:ascii="Arial" w:hAnsi="Arial" w:cs="Arial"/>
          <w:color w:val="000000"/>
          <w:sz w:val="22"/>
          <w:szCs w:val="22"/>
        </w:rPr>
        <w:t xml:space="preserve"> Feb</w:t>
      </w:r>
      <w:r w:rsidR="001E0A35" w:rsidRPr="003C0865">
        <w:rPr>
          <w:rFonts w:ascii="Arial" w:hAnsi="Arial" w:cs="Arial"/>
          <w:color w:val="000000"/>
          <w:sz w:val="22"/>
          <w:szCs w:val="22"/>
        </w:rPr>
        <w:t xml:space="preserve"> 16</w:t>
      </w:r>
      <w:r w:rsidR="001E0A35" w:rsidRPr="003C0865">
        <w:rPr>
          <w:rFonts w:ascii="Arial" w:hAnsi="Arial" w:cs="Arial"/>
          <w:sz w:val="22"/>
          <w:szCs w:val="22"/>
        </w:rPr>
        <w:t xml:space="preserve"> </w:t>
      </w:r>
      <w:r w:rsidR="001E0A35" w:rsidRPr="003C0865">
        <w:rPr>
          <w:rFonts w:ascii="Arial" w:hAnsi="Arial" w:cs="Arial"/>
          <w:sz w:val="22"/>
          <w:szCs w:val="22"/>
        </w:rPr>
        <w:tab/>
      </w:r>
      <w:r w:rsidR="001E0A35" w:rsidRPr="003C0865">
        <w:rPr>
          <w:rFonts w:ascii="Arial" w:hAnsi="Arial" w:cs="Arial"/>
          <w:b/>
          <w:bCs/>
          <w:sz w:val="22"/>
          <w:szCs w:val="22"/>
        </w:rPr>
        <w:t>EUREC</w:t>
      </w:r>
      <w:r w:rsidR="001E0A35" w:rsidRPr="003C0865">
        <w:rPr>
          <w:rFonts w:ascii="Arial" w:hAnsi="Arial" w:cs="Arial"/>
          <w:b/>
          <w:bCs/>
          <w:sz w:val="22"/>
          <w:szCs w:val="22"/>
          <w:vertAlign w:val="superscript"/>
        </w:rPr>
        <w:t>4</w:t>
      </w:r>
      <w:r w:rsidR="001E0A35" w:rsidRPr="003C0865">
        <w:rPr>
          <w:rFonts w:ascii="Arial" w:hAnsi="Arial" w:cs="Arial"/>
          <w:b/>
          <w:bCs/>
          <w:sz w:val="22"/>
          <w:szCs w:val="22"/>
        </w:rPr>
        <w:t xml:space="preserve">A </w:t>
      </w:r>
      <w:r w:rsidR="001E0A35" w:rsidRPr="0071190F">
        <w:rPr>
          <w:rFonts w:ascii="Arial" w:hAnsi="Arial" w:cs="Arial"/>
          <w:i/>
          <w:iCs/>
          <w:sz w:val="22"/>
          <w:szCs w:val="22"/>
        </w:rPr>
        <w:t>Forecast Testbed</w:t>
      </w:r>
      <w:r w:rsidR="001E0A35" w:rsidRPr="003C0865">
        <w:rPr>
          <w:rFonts w:ascii="Arial" w:hAnsi="Arial" w:cs="Arial"/>
          <w:sz w:val="22"/>
          <w:szCs w:val="22"/>
        </w:rPr>
        <w:t xml:space="preserve"> (Co-led by CD), Virtual Platform [</w:t>
      </w:r>
      <w:r w:rsidR="001E0A35" w:rsidRPr="003C0865">
        <w:rPr>
          <w:rFonts w:ascii="Arial" w:hAnsi="Arial" w:cs="Arial"/>
          <w:i/>
          <w:iCs/>
          <w:sz w:val="22"/>
          <w:szCs w:val="22"/>
        </w:rPr>
        <w:t>CD</w:t>
      </w:r>
      <w:r w:rsidR="001E0A35" w:rsidRPr="003C0865">
        <w:rPr>
          <w:rFonts w:ascii="Arial" w:hAnsi="Arial" w:cs="Arial"/>
          <w:sz w:val="22"/>
          <w:szCs w:val="22"/>
        </w:rPr>
        <w:t>]</w:t>
      </w:r>
    </w:p>
    <w:p w:rsidR="003E7136" w:rsidRPr="003C0865" w:rsidRDefault="003E7136" w:rsidP="0071190F">
      <w:pPr>
        <w:tabs>
          <w:tab w:val="left" w:pos="2250"/>
        </w:tabs>
        <w:spacing w:after="120"/>
        <w:ind w:left="2280" w:hanging="2280"/>
        <w:jc w:val="both"/>
        <w:rPr>
          <w:rFonts w:ascii="Arial" w:hAnsi="Arial" w:cs="Arial"/>
          <w:color w:val="000000"/>
          <w:sz w:val="22"/>
          <w:szCs w:val="22"/>
        </w:rPr>
      </w:pPr>
      <w:r w:rsidRPr="003C0865">
        <w:rPr>
          <w:rFonts w:ascii="Arial" w:hAnsi="Arial" w:cs="Arial"/>
          <w:color w:val="000000"/>
          <w:sz w:val="22"/>
          <w:szCs w:val="22"/>
        </w:rPr>
        <w:t>January 21</w:t>
      </w:r>
      <w:r w:rsidRPr="003C0865">
        <w:rPr>
          <w:rFonts w:ascii="Arial" w:hAnsi="Arial" w:cs="Arial"/>
          <w:b/>
          <w:bCs/>
          <w:color w:val="000000"/>
          <w:sz w:val="22"/>
          <w:szCs w:val="22"/>
        </w:rPr>
        <w:t xml:space="preserve"> </w:t>
      </w:r>
      <w:r w:rsidRPr="003C0865">
        <w:rPr>
          <w:rFonts w:ascii="Arial" w:hAnsi="Arial" w:cs="Arial"/>
          <w:color w:val="000000"/>
          <w:sz w:val="22"/>
          <w:szCs w:val="22"/>
        </w:rPr>
        <w:tab/>
      </w:r>
      <w:r w:rsidRPr="003C0865">
        <w:rPr>
          <w:rFonts w:ascii="Arial" w:hAnsi="Arial" w:cs="Arial"/>
          <w:b/>
          <w:bCs/>
          <w:color w:val="000000"/>
          <w:sz w:val="22"/>
          <w:szCs w:val="22"/>
        </w:rPr>
        <w:t>WMO</w:t>
      </w:r>
      <w:r w:rsidRPr="003C0865">
        <w:rPr>
          <w:rFonts w:ascii="Arial" w:hAnsi="Arial" w:cs="Arial"/>
          <w:color w:val="000000"/>
          <w:sz w:val="22"/>
          <w:szCs w:val="22"/>
        </w:rPr>
        <w:t xml:space="preserve"> </w:t>
      </w:r>
      <w:r w:rsidRPr="0071190F">
        <w:rPr>
          <w:rFonts w:ascii="Arial" w:hAnsi="Arial" w:cs="Arial"/>
          <w:i/>
          <w:iCs/>
          <w:color w:val="000000"/>
          <w:sz w:val="22"/>
          <w:szCs w:val="22"/>
        </w:rPr>
        <w:t>Severe Weather Forecast Programme</w:t>
      </w:r>
      <w:r w:rsidRPr="0071190F">
        <w:rPr>
          <w:rFonts w:ascii="Arial" w:hAnsi="Arial" w:cs="Arial"/>
          <w:b/>
          <w:bCs/>
          <w:i/>
          <w:iCs/>
          <w:color w:val="000000"/>
          <w:sz w:val="22"/>
          <w:szCs w:val="22"/>
        </w:rPr>
        <w:t xml:space="preserve"> </w:t>
      </w:r>
      <w:r w:rsidRPr="003C0865">
        <w:rPr>
          <w:rFonts w:ascii="Arial" w:hAnsi="Arial" w:cs="Arial"/>
          <w:color w:val="000000"/>
          <w:sz w:val="22"/>
          <w:szCs w:val="22"/>
        </w:rPr>
        <w:t>(SWFP) Eastern Caribbean, Management Team (Co-Chair, CD) Meeting, Virtual Platform [</w:t>
      </w:r>
      <w:r w:rsidRPr="003C0865">
        <w:rPr>
          <w:rFonts w:ascii="Arial" w:hAnsi="Arial" w:cs="Arial"/>
          <w:i/>
          <w:iCs/>
          <w:color w:val="000000"/>
          <w:sz w:val="22"/>
          <w:szCs w:val="22"/>
        </w:rPr>
        <w:t>CD</w:t>
      </w:r>
      <w:r w:rsidRPr="003C0865">
        <w:rPr>
          <w:rFonts w:ascii="Arial" w:hAnsi="Arial" w:cs="Arial"/>
          <w:color w:val="000000"/>
          <w:sz w:val="22"/>
          <w:szCs w:val="22"/>
        </w:rPr>
        <w:t>]</w:t>
      </w:r>
    </w:p>
    <w:p w:rsidR="008B1B5A" w:rsidRPr="003C0865" w:rsidRDefault="00314A3C" w:rsidP="0071190F">
      <w:pPr>
        <w:tabs>
          <w:tab w:val="left" w:pos="2250"/>
          <w:tab w:val="left" w:pos="2721"/>
          <w:tab w:val="left" w:pos="6065"/>
          <w:tab w:val="left" w:pos="7284"/>
        </w:tabs>
        <w:spacing w:after="120"/>
        <w:ind w:left="2280" w:hanging="2280"/>
        <w:rPr>
          <w:rFonts w:ascii="Arial" w:hAnsi="Arial" w:cs="Arial"/>
          <w:color w:val="000000"/>
          <w:sz w:val="22"/>
          <w:szCs w:val="22"/>
        </w:rPr>
      </w:pPr>
      <w:r w:rsidRPr="003C0865">
        <w:rPr>
          <w:rFonts w:ascii="Arial" w:hAnsi="Arial" w:cs="Arial"/>
          <w:sz w:val="22"/>
          <w:szCs w:val="22"/>
        </w:rPr>
        <w:t>January 2</w:t>
      </w:r>
      <w:r w:rsidR="0057084E" w:rsidRPr="003C0865">
        <w:rPr>
          <w:rFonts w:ascii="Arial" w:hAnsi="Arial" w:cs="Arial"/>
          <w:sz w:val="22"/>
          <w:szCs w:val="22"/>
        </w:rPr>
        <w:t>2</w:t>
      </w:r>
      <w:r w:rsidRPr="003C0865">
        <w:rPr>
          <w:rFonts w:ascii="Arial" w:hAnsi="Arial" w:cs="Arial"/>
          <w:sz w:val="22"/>
          <w:szCs w:val="22"/>
        </w:rPr>
        <w:t>-2</w:t>
      </w:r>
      <w:r w:rsidR="0057084E" w:rsidRPr="003C0865">
        <w:rPr>
          <w:rFonts w:ascii="Arial" w:hAnsi="Arial" w:cs="Arial"/>
          <w:sz w:val="22"/>
          <w:szCs w:val="22"/>
        </w:rPr>
        <w:t>4</w:t>
      </w:r>
      <w:r w:rsidR="00DA0B0F" w:rsidRPr="003C0865">
        <w:rPr>
          <w:rFonts w:ascii="Arial" w:hAnsi="Arial" w:cs="Arial"/>
          <w:sz w:val="22"/>
          <w:szCs w:val="22"/>
        </w:rPr>
        <w:tab/>
      </w:r>
      <w:r w:rsidR="0071190F" w:rsidRPr="0071190F">
        <w:rPr>
          <w:rFonts w:ascii="Arial" w:hAnsi="Arial" w:cs="Arial"/>
          <w:b/>
          <w:bCs/>
          <w:sz w:val="22"/>
          <w:szCs w:val="22"/>
        </w:rPr>
        <w:t>NOAA/NWS International Affairs</w:t>
      </w:r>
      <w:r w:rsidR="0071190F">
        <w:rPr>
          <w:rFonts w:ascii="Arial" w:hAnsi="Arial" w:cs="Arial"/>
          <w:sz w:val="22"/>
          <w:szCs w:val="22"/>
        </w:rPr>
        <w:t xml:space="preserve">, </w:t>
      </w:r>
      <w:r w:rsidR="0057084E" w:rsidRPr="0071190F">
        <w:rPr>
          <w:rFonts w:ascii="Arial" w:hAnsi="Arial" w:cs="Arial"/>
          <w:i/>
          <w:iCs/>
          <w:color w:val="000000"/>
          <w:sz w:val="22"/>
          <w:szCs w:val="22"/>
        </w:rPr>
        <w:t xml:space="preserve">Weather Ready Nations Caribbean Regional </w:t>
      </w:r>
      <w:r w:rsidR="00221871" w:rsidRPr="0071190F">
        <w:rPr>
          <w:rFonts w:ascii="Arial" w:hAnsi="Arial" w:cs="Arial"/>
          <w:i/>
          <w:iCs/>
          <w:color w:val="000000"/>
          <w:sz w:val="22"/>
          <w:szCs w:val="22"/>
        </w:rPr>
        <w:t>Meeting</w:t>
      </w:r>
      <w:r w:rsidR="003E7136" w:rsidRPr="003C0865">
        <w:rPr>
          <w:rFonts w:ascii="Arial" w:hAnsi="Arial" w:cs="Arial"/>
          <w:b/>
          <w:bCs/>
          <w:color w:val="000000"/>
          <w:sz w:val="22"/>
          <w:szCs w:val="22"/>
        </w:rPr>
        <w:t xml:space="preserve"> </w:t>
      </w:r>
      <w:r w:rsidR="003E7136" w:rsidRPr="003C0865">
        <w:rPr>
          <w:rFonts w:ascii="Arial" w:hAnsi="Arial" w:cs="Arial"/>
          <w:color w:val="000000"/>
          <w:sz w:val="22"/>
          <w:szCs w:val="22"/>
        </w:rPr>
        <w:t xml:space="preserve">and WMO </w:t>
      </w:r>
      <w:r w:rsidR="003E7136" w:rsidRPr="0071190F">
        <w:rPr>
          <w:rFonts w:ascii="Arial" w:hAnsi="Arial" w:cs="Arial"/>
          <w:i/>
          <w:iCs/>
          <w:color w:val="000000"/>
          <w:sz w:val="22"/>
          <w:szCs w:val="22"/>
        </w:rPr>
        <w:t>Coastal Inundation Forecast Initiative</w:t>
      </w:r>
      <w:r w:rsidR="003E7136" w:rsidRPr="003C0865">
        <w:rPr>
          <w:rFonts w:ascii="Arial" w:hAnsi="Arial" w:cs="Arial"/>
          <w:color w:val="000000"/>
          <w:sz w:val="22"/>
          <w:szCs w:val="22"/>
        </w:rPr>
        <w:t xml:space="preserve"> (CIFI), </w:t>
      </w:r>
      <w:r w:rsidR="0057084E" w:rsidRPr="003C0865">
        <w:rPr>
          <w:rFonts w:ascii="Arial" w:hAnsi="Arial" w:cs="Arial"/>
          <w:color w:val="000000"/>
          <w:sz w:val="22"/>
          <w:szCs w:val="22"/>
        </w:rPr>
        <w:t>Barbados</w:t>
      </w:r>
      <w:r w:rsidRPr="003C0865">
        <w:rPr>
          <w:rFonts w:ascii="Arial" w:hAnsi="Arial" w:cs="Arial"/>
          <w:color w:val="000000"/>
          <w:sz w:val="22"/>
          <w:szCs w:val="22"/>
        </w:rPr>
        <w:t xml:space="preserve"> [</w:t>
      </w:r>
      <w:r w:rsidRPr="003C0865">
        <w:rPr>
          <w:rFonts w:ascii="Arial" w:hAnsi="Arial" w:cs="Arial"/>
          <w:i/>
          <w:iCs/>
          <w:color w:val="000000"/>
          <w:sz w:val="22"/>
          <w:szCs w:val="22"/>
        </w:rPr>
        <w:t>CD</w:t>
      </w:r>
      <w:r w:rsidRPr="003C0865">
        <w:rPr>
          <w:rFonts w:ascii="Arial" w:hAnsi="Arial" w:cs="Arial"/>
          <w:color w:val="000000"/>
          <w:sz w:val="22"/>
          <w:szCs w:val="22"/>
        </w:rPr>
        <w:t>]</w:t>
      </w:r>
    </w:p>
    <w:p w:rsidR="001E0A35" w:rsidRPr="003C0865" w:rsidRDefault="001E0A35" w:rsidP="0071190F">
      <w:pPr>
        <w:tabs>
          <w:tab w:val="left" w:pos="2250"/>
          <w:tab w:val="left" w:pos="2721"/>
          <w:tab w:val="left" w:pos="6065"/>
          <w:tab w:val="left" w:pos="7284"/>
        </w:tabs>
        <w:spacing w:after="120"/>
        <w:ind w:left="2280" w:hanging="2280"/>
        <w:rPr>
          <w:rFonts w:ascii="Arial" w:hAnsi="Arial" w:cs="Arial"/>
          <w:sz w:val="22"/>
          <w:szCs w:val="22"/>
        </w:rPr>
      </w:pPr>
      <w:r w:rsidRPr="003C0865">
        <w:rPr>
          <w:rFonts w:ascii="Arial" w:hAnsi="Arial" w:cs="Arial"/>
          <w:sz w:val="22"/>
          <w:szCs w:val="22"/>
        </w:rPr>
        <w:t>Jan 31- Feb 1</w:t>
      </w:r>
      <w:r w:rsidRPr="003C0865">
        <w:rPr>
          <w:rFonts w:ascii="Arial" w:hAnsi="Arial" w:cs="Arial"/>
          <w:sz w:val="22"/>
          <w:szCs w:val="22"/>
        </w:rPr>
        <w:tab/>
      </w:r>
      <w:r w:rsidRPr="003C0865">
        <w:rPr>
          <w:rFonts w:ascii="Arial" w:hAnsi="Arial" w:cs="Arial"/>
          <w:b/>
          <w:bCs/>
          <w:sz w:val="22"/>
          <w:szCs w:val="22"/>
        </w:rPr>
        <w:t>EUREC</w:t>
      </w:r>
      <w:r w:rsidRPr="003C0865">
        <w:rPr>
          <w:rFonts w:ascii="Arial" w:hAnsi="Arial" w:cs="Arial"/>
          <w:b/>
          <w:bCs/>
          <w:sz w:val="22"/>
          <w:szCs w:val="22"/>
          <w:vertAlign w:val="superscript"/>
        </w:rPr>
        <w:t>4</w:t>
      </w:r>
      <w:r w:rsidRPr="003C0865">
        <w:rPr>
          <w:rFonts w:ascii="Arial" w:hAnsi="Arial" w:cs="Arial"/>
          <w:b/>
          <w:bCs/>
          <w:sz w:val="22"/>
          <w:szCs w:val="22"/>
        </w:rPr>
        <w:t xml:space="preserve">A </w:t>
      </w:r>
      <w:r w:rsidRPr="003C0865">
        <w:rPr>
          <w:rFonts w:ascii="Arial" w:hAnsi="Arial" w:cs="Arial"/>
          <w:sz w:val="22"/>
          <w:szCs w:val="22"/>
        </w:rPr>
        <w:t>Symposium</w:t>
      </w:r>
      <w:r w:rsidR="006C1F36">
        <w:rPr>
          <w:rFonts w:ascii="Arial" w:hAnsi="Arial" w:cs="Arial"/>
          <w:sz w:val="22"/>
          <w:szCs w:val="22"/>
        </w:rPr>
        <w:t>, “</w:t>
      </w:r>
      <w:r w:rsidR="006C1F36" w:rsidRPr="00EF3DCE">
        <w:rPr>
          <w:rFonts w:ascii="Arial" w:hAnsi="Arial" w:cs="Arial"/>
          <w:i/>
          <w:iCs/>
          <w:sz w:val="22"/>
          <w:szCs w:val="22"/>
        </w:rPr>
        <w:t>From BOMEX to EUREC</w:t>
      </w:r>
      <w:r w:rsidR="006C1F36" w:rsidRPr="00EF3DCE">
        <w:rPr>
          <w:rFonts w:ascii="Arial" w:hAnsi="Arial" w:cs="Arial"/>
          <w:i/>
          <w:iCs/>
          <w:sz w:val="22"/>
          <w:szCs w:val="22"/>
          <w:vertAlign w:val="superscript"/>
        </w:rPr>
        <w:t>4</w:t>
      </w:r>
      <w:r w:rsidR="006C1F36" w:rsidRPr="00EF3DCE">
        <w:rPr>
          <w:rFonts w:ascii="Arial" w:hAnsi="Arial" w:cs="Arial"/>
          <w:i/>
          <w:iCs/>
          <w:sz w:val="22"/>
          <w:szCs w:val="22"/>
        </w:rPr>
        <w:t>A</w:t>
      </w:r>
      <w:r w:rsidR="006C1F36">
        <w:rPr>
          <w:rFonts w:ascii="Arial" w:hAnsi="Arial" w:cs="Arial"/>
          <w:sz w:val="22"/>
          <w:szCs w:val="22"/>
        </w:rPr>
        <w:t>”,</w:t>
      </w:r>
      <w:r w:rsidRPr="003C0865">
        <w:rPr>
          <w:rFonts w:ascii="Arial" w:hAnsi="Arial" w:cs="Arial"/>
          <w:sz w:val="22"/>
          <w:szCs w:val="22"/>
        </w:rPr>
        <w:t xml:space="preserve"> </w:t>
      </w:r>
      <w:r w:rsidR="006C1F36">
        <w:rPr>
          <w:rFonts w:ascii="Arial" w:hAnsi="Arial" w:cs="Arial"/>
          <w:sz w:val="22"/>
          <w:szCs w:val="22"/>
        </w:rPr>
        <w:t xml:space="preserve">Invited </w:t>
      </w:r>
      <w:r w:rsidRPr="003C0865">
        <w:rPr>
          <w:rFonts w:ascii="Arial" w:hAnsi="Arial" w:cs="Arial"/>
          <w:sz w:val="22"/>
          <w:szCs w:val="22"/>
        </w:rPr>
        <w:t xml:space="preserve">Oral Presentation, Remote participation, </w:t>
      </w:r>
      <w:r w:rsidR="00134E57" w:rsidRPr="003C0865">
        <w:rPr>
          <w:rFonts w:ascii="Arial" w:hAnsi="Arial" w:cs="Arial"/>
          <w:sz w:val="22"/>
          <w:szCs w:val="22"/>
        </w:rPr>
        <w:t>CIMH</w:t>
      </w:r>
      <w:r w:rsidR="006C1F36">
        <w:rPr>
          <w:rFonts w:ascii="Arial" w:hAnsi="Arial" w:cs="Arial"/>
          <w:sz w:val="22"/>
          <w:szCs w:val="22"/>
        </w:rPr>
        <w:t xml:space="preserve">, </w:t>
      </w:r>
      <w:r w:rsidRPr="003C0865">
        <w:rPr>
          <w:rFonts w:ascii="Arial" w:hAnsi="Arial" w:cs="Arial"/>
          <w:sz w:val="22"/>
          <w:szCs w:val="22"/>
        </w:rPr>
        <w:t>Barbados [</w:t>
      </w:r>
      <w:r w:rsidRPr="003C0865">
        <w:rPr>
          <w:rFonts w:ascii="Arial" w:hAnsi="Arial" w:cs="Arial"/>
          <w:i/>
          <w:iCs/>
          <w:sz w:val="22"/>
          <w:szCs w:val="22"/>
        </w:rPr>
        <w:t>CD</w:t>
      </w:r>
      <w:r w:rsidRPr="003C0865">
        <w:rPr>
          <w:rFonts w:ascii="Arial" w:hAnsi="Arial" w:cs="Arial"/>
          <w:sz w:val="22"/>
          <w:szCs w:val="22"/>
        </w:rPr>
        <w:t>]</w:t>
      </w:r>
    </w:p>
    <w:p w:rsidR="001E0A35" w:rsidRPr="003C0865" w:rsidRDefault="001E0A35" w:rsidP="0071190F">
      <w:pPr>
        <w:tabs>
          <w:tab w:val="left" w:pos="2250"/>
          <w:tab w:val="left" w:pos="2721"/>
          <w:tab w:val="left" w:pos="6065"/>
          <w:tab w:val="left" w:pos="7284"/>
        </w:tabs>
        <w:spacing w:after="120"/>
        <w:ind w:left="2280" w:hanging="2280"/>
        <w:rPr>
          <w:rFonts w:ascii="Arial" w:hAnsi="Arial" w:cs="Arial"/>
          <w:sz w:val="22"/>
          <w:szCs w:val="22"/>
        </w:rPr>
      </w:pPr>
      <w:r w:rsidRPr="003C0865">
        <w:rPr>
          <w:rFonts w:ascii="Arial" w:hAnsi="Arial" w:cs="Arial"/>
          <w:sz w:val="22"/>
          <w:szCs w:val="22"/>
        </w:rPr>
        <w:t>February 4</w:t>
      </w:r>
      <w:r w:rsidRPr="003C0865">
        <w:rPr>
          <w:rFonts w:ascii="Arial" w:hAnsi="Arial" w:cs="Arial"/>
          <w:sz w:val="22"/>
          <w:szCs w:val="22"/>
        </w:rPr>
        <w:tab/>
      </w:r>
      <w:r w:rsidRPr="003C0865">
        <w:rPr>
          <w:rFonts w:ascii="Arial" w:hAnsi="Arial" w:cs="Arial"/>
          <w:b/>
          <w:bCs/>
          <w:sz w:val="22"/>
          <w:szCs w:val="22"/>
        </w:rPr>
        <w:t xml:space="preserve">CCRIF </w:t>
      </w:r>
      <w:r w:rsidRPr="003C0865">
        <w:rPr>
          <w:rFonts w:ascii="Arial" w:hAnsi="Arial" w:cs="Arial"/>
          <w:sz w:val="22"/>
          <w:szCs w:val="22"/>
        </w:rPr>
        <w:t>Training and Capacity-building Session, Association of Caribbean States</w:t>
      </w:r>
      <w:r w:rsidR="0070738F" w:rsidRPr="003C0865">
        <w:rPr>
          <w:rFonts w:ascii="Arial" w:hAnsi="Arial" w:cs="Arial"/>
          <w:sz w:val="22"/>
          <w:szCs w:val="22"/>
        </w:rPr>
        <w:t xml:space="preserve"> (ACS)</w:t>
      </w:r>
      <w:r w:rsidRPr="003C0865">
        <w:rPr>
          <w:rFonts w:ascii="Arial" w:hAnsi="Arial" w:cs="Arial"/>
          <w:sz w:val="22"/>
          <w:szCs w:val="22"/>
        </w:rPr>
        <w:t xml:space="preserve"> H</w:t>
      </w:r>
      <w:r w:rsidR="0070738F" w:rsidRPr="003C0865">
        <w:rPr>
          <w:rFonts w:ascii="Arial" w:hAnsi="Arial" w:cs="Arial"/>
          <w:sz w:val="22"/>
          <w:szCs w:val="22"/>
        </w:rPr>
        <w:t>eadquarters</w:t>
      </w:r>
      <w:r w:rsidRPr="003C0865">
        <w:rPr>
          <w:rFonts w:ascii="Arial" w:hAnsi="Arial" w:cs="Arial"/>
          <w:sz w:val="22"/>
          <w:szCs w:val="22"/>
        </w:rPr>
        <w:t>, Port of Spain [</w:t>
      </w:r>
      <w:r w:rsidRPr="003C0865">
        <w:rPr>
          <w:rFonts w:ascii="Arial" w:hAnsi="Arial" w:cs="Arial"/>
          <w:i/>
          <w:iCs/>
          <w:sz w:val="22"/>
          <w:szCs w:val="22"/>
        </w:rPr>
        <w:t>CD</w:t>
      </w:r>
      <w:r w:rsidRPr="003C0865">
        <w:rPr>
          <w:rFonts w:ascii="Arial" w:hAnsi="Arial" w:cs="Arial"/>
          <w:sz w:val="22"/>
          <w:szCs w:val="22"/>
        </w:rPr>
        <w:t>]</w:t>
      </w:r>
    </w:p>
    <w:p w:rsidR="00DA0B0F" w:rsidRPr="003C0865" w:rsidRDefault="00314A3C" w:rsidP="0071190F">
      <w:pPr>
        <w:tabs>
          <w:tab w:val="left" w:pos="2250"/>
          <w:tab w:val="left" w:pos="2721"/>
          <w:tab w:val="left" w:pos="6065"/>
          <w:tab w:val="left" w:pos="7284"/>
        </w:tabs>
        <w:spacing w:after="120"/>
        <w:ind w:left="2280" w:hanging="2280"/>
        <w:rPr>
          <w:rFonts w:ascii="Arial" w:hAnsi="Arial" w:cs="Arial"/>
          <w:sz w:val="22"/>
          <w:szCs w:val="22"/>
        </w:rPr>
      </w:pPr>
      <w:r w:rsidRPr="003C0865">
        <w:rPr>
          <w:rFonts w:ascii="Arial" w:hAnsi="Arial" w:cs="Arial"/>
          <w:sz w:val="22"/>
          <w:szCs w:val="22"/>
        </w:rPr>
        <w:t>February</w:t>
      </w:r>
      <w:r w:rsidR="003A34CF" w:rsidRPr="003C0865">
        <w:rPr>
          <w:rFonts w:ascii="Arial" w:hAnsi="Arial" w:cs="Arial"/>
          <w:sz w:val="22"/>
          <w:szCs w:val="22"/>
        </w:rPr>
        <w:t xml:space="preserve"> 1</w:t>
      </w:r>
      <w:r w:rsidR="0057084E" w:rsidRPr="003C0865">
        <w:rPr>
          <w:rFonts w:ascii="Arial" w:hAnsi="Arial" w:cs="Arial"/>
          <w:sz w:val="22"/>
          <w:szCs w:val="22"/>
        </w:rPr>
        <w:t>7</w:t>
      </w:r>
      <w:r w:rsidR="00DA0B0F" w:rsidRPr="003C0865">
        <w:rPr>
          <w:rFonts w:ascii="Arial" w:hAnsi="Arial" w:cs="Arial"/>
          <w:sz w:val="22"/>
          <w:szCs w:val="22"/>
        </w:rPr>
        <w:tab/>
      </w:r>
      <w:r w:rsidR="0070738F" w:rsidRPr="003C0865">
        <w:rPr>
          <w:rFonts w:ascii="Arial" w:hAnsi="Arial" w:cs="Arial"/>
          <w:b/>
          <w:bCs/>
          <w:color w:val="000000"/>
          <w:sz w:val="22"/>
          <w:szCs w:val="22"/>
        </w:rPr>
        <w:t>CARICOM</w:t>
      </w:r>
      <w:r w:rsidR="0070738F" w:rsidRPr="003C0865">
        <w:rPr>
          <w:rFonts w:ascii="Arial" w:hAnsi="Arial" w:cs="Arial"/>
          <w:b/>
          <w:bCs/>
          <w:sz w:val="22"/>
          <w:szCs w:val="22"/>
        </w:rPr>
        <w:t xml:space="preserve">, </w:t>
      </w:r>
      <w:r w:rsidR="00134E57" w:rsidRPr="003C0865">
        <w:rPr>
          <w:rFonts w:ascii="Arial" w:hAnsi="Arial" w:cs="Arial"/>
          <w:i/>
          <w:iCs/>
          <w:sz w:val="22"/>
          <w:szCs w:val="22"/>
        </w:rPr>
        <w:t>Caribbean Community Administrative Tribunal (</w:t>
      </w:r>
      <w:r w:rsidR="007842E2" w:rsidRPr="003C0865">
        <w:rPr>
          <w:rFonts w:ascii="Arial" w:hAnsi="Arial" w:cs="Arial"/>
          <w:i/>
          <w:iCs/>
          <w:sz w:val="22"/>
          <w:szCs w:val="22"/>
        </w:rPr>
        <w:t>C</w:t>
      </w:r>
      <w:r w:rsidR="0057084E" w:rsidRPr="003C0865">
        <w:rPr>
          <w:rFonts w:ascii="Arial" w:hAnsi="Arial" w:cs="Arial"/>
          <w:i/>
          <w:iCs/>
          <w:sz w:val="22"/>
          <w:szCs w:val="22"/>
        </w:rPr>
        <w:t>CAT</w:t>
      </w:r>
      <w:r w:rsidR="00134E57" w:rsidRPr="003C0865">
        <w:rPr>
          <w:rFonts w:ascii="Arial" w:hAnsi="Arial" w:cs="Arial"/>
          <w:i/>
          <w:iCs/>
          <w:sz w:val="22"/>
          <w:szCs w:val="22"/>
        </w:rPr>
        <w:t>)</w:t>
      </w:r>
      <w:r w:rsidR="00236734" w:rsidRPr="003C0865">
        <w:rPr>
          <w:rFonts w:ascii="Arial" w:hAnsi="Arial" w:cs="Arial"/>
          <w:sz w:val="22"/>
          <w:szCs w:val="22"/>
        </w:rPr>
        <w:t xml:space="preserve"> </w:t>
      </w:r>
      <w:r w:rsidR="00DA0B0F" w:rsidRPr="003C0865">
        <w:rPr>
          <w:rFonts w:ascii="Arial" w:hAnsi="Arial" w:cs="Arial"/>
          <w:sz w:val="22"/>
          <w:szCs w:val="22"/>
        </w:rPr>
        <w:t>Launch</w:t>
      </w:r>
      <w:r w:rsidR="007842E2" w:rsidRPr="003C0865">
        <w:rPr>
          <w:rFonts w:ascii="Arial" w:hAnsi="Arial" w:cs="Arial"/>
          <w:sz w:val="22"/>
          <w:szCs w:val="22"/>
        </w:rPr>
        <w:t xml:space="preserve">, </w:t>
      </w:r>
      <w:r w:rsidR="00DA0B0F" w:rsidRPr="003C0865">
        <w:rPr>
          <w:rFonts w:ascii="Arial" w:hAnsi="Arial" w:cs="Arial"/>
          <w:sz w:val="22"/>
          <w:szCs w:val="22"/>
        </w:rPr>
        <w:t>Barbados</w:t>
      </w:r>
      <w:r w:rsidR="00236734" w:rsidRPr="003C0865">
        <w:rPr>
          <w:rFonts w:ascii="Arial" w:hAnsi="Arial" w:cs="Arial"/>
          <w:sz w:val="22"/>
          <w:szCs w:val="22"/>
        </w:rPr>
        <w:t xml:space="preserve"> </w:t>
      </w:r>
      <w:r w:rsidR="00DA0B0F" w:rsidRPr="003C0865">
        <w:rPr>
          <w:rFonts w:ascii="Arial" w:hAnsi="Arial" w:cs="Arial"/>
          <w:sz w:val="22"/>
          <w:szCs w:val="22"/>
        </w:rPr>
        <w:t>[</w:t>
      </w:r>
      <w:r w:rsidR="00DA0B0F" w:rsidRPr="003C0865">
        <w:rPr>
          <w:rFonts w:ascii="Arial" w:hAnsi="Arial" w:cs="Arial"/>
          <w:i/>
          <w:iCs/>
          <w:sz w:val="22"/>
          <w:szCs w:val="22"/>
        </w:rPr>
        <w:t>CD</w:t>
      </w:r>
      <w:r w:rsidR="00DA0B0F" w:rsidRPr="003C0865">
        <w:rPr>
          <w:rFonts w:ascii="Arial" w:hAnsi="Arial" w:cs="Arial"/>
          <w:sz w:val="22"/>
          <w:szCs w:val="22"/>
        </w:rPr>
        <w:t>]</w:t>
      </w:r>
    </w:p>
    <w:p w:rsidR="001E0A35" w:rsidRPr="003C0865" w:rsidRDefault="001E0A35" w:rsidP="0071190F">
      <w:pPr>
        <w:tabs>
          <w:tab w:val="left" w:pos="2250"/>
          <w:tab w:val="left" w:pos="2721"/>
          <w:tab w:val="left" w:pos="6065"/>
          <w:tab w:val="left" w:pos="7284"/>
        </w:tabs>
        <w:spacing w:after="120"/>
        <w:ind w:left="2280" w:hanging="2280"/>
        <w:rPr>
          <w:rFonts w:ascii="Arial" w:hAnsi="Arial" w:cs="Arial"/>
          <w:color w:val="000000"/>
          <w:sz w:val="22"/>
          <w:szCs w:val="22"/>
        </w:rPr>
      </w:pPr>
      <w:r w:rsidRPr="003C0865">
        <w:rPr>
          <w:rFonts w:ascii="Arial" w:hAnsi="Arial" w:cs="Arial"/>
          <w:color w:val="000000"/>
          <w:sz w:val="22"/>
          <w:szCs w:val="22"/>
        </w:rPr>
        <w:t>March 19</w:t>
      </w:r>
      <w:r w:rsidRPr="003C0865">
        <w:rPr>
          <w:rFonts w:ascii="Arial" w:hAnsi="Arial" w:cs="Arial"/>
          <w:b/>
          <w:bCs/>
          <w:color w:val="000000"/>
          <w:sz w:val="22"/>
          <w:szCs w:val="22"/>
        </w:rPr>
        <w:tab/>
        <w:t>CARICOM</w:t>
      </w:r>
      <w:r w:rsidRPr="003C0865">
        <w:rPr>
          <w:rFonts w:ascii="Arial" w:hAnsi="Arial" w:cs="Arial"/>
          <w:color w:val="000000"/>
          <w:sz w:val="22"/>
          <w:szCs w:val="22"/>
        </w:rPr>
        <w:t xml:space="preserve"> </w:t>
      </w:r>
      <w:r w:rsidRPr="0071190F">
        <w:rPr>
          <w:rFonts w:ascii="Arial" w:hAnsi="Arial" w:cs="Arial"/>
          <w:i/>
          <w:iCs/>
          <w:color w:val="000000"/>
          <w:sz w:val="22"/>
          <w:szCs w:val="22"/>
        </w:rPr>
        <w:t>Special Meeting of Heads of Regional Institutions – COVID</w:t>
      </w:r>
      <w:r w:rsidR="00221871" w:rsidRPr="0071190F">
        <w:rPr>
          <w:rFonts w:ascii="Arial" w:hAnsi="Arial" w:cs="Arial"/>
          <w:i/>
          <w:iCs/>
          <w:color w:val="000000"/>
          <w:sz w:val="22"/>
          <w:szCs w:val="22"/>
        </w:rPr>
        <w:t xml:space="preserve"> r</w:t>
      </w:r>
      <w:r w:rsidRPr="0071190F">
        <w:rPr>
          <w:rFonts w:ascii="Arial" w:hAnsi="Arial" w:cs="Arial"/>
          <w:i/>
          <w:iCs/>
          <w:color w:val="000000"/>
          <w:sz w:val="22"/>
          <w:szCs w:val="22"/>
        </w:rPr>
        <w:t>esponse</w:t>
      </w:r>
      <w:r w:rsidRPr="003C0865">
        <w:rPr>
          <w:rFonts w:ascii="Arial" w:hAnsi="Arial" w:cs="Arial"/>
          <w:color w:val="000000"/>
          <w:sz w:val="22"/>
          <w:szCs w:val="22"/>
        </w:rPr>
        <w:t>, Virtual Platform [</w:t>
      </w:r>
      <w:r w:rsidRPr="003C0865">
        <w:rPr>
          <w:rFonts w:ascii="Arial" w:hAnsi="Arial" w:cs="Arial"/>
          <w:i/>
          <w:iCs/>
          <w:color w:val="000000"/>
          <w:sz w:val="22"/>
          <w:szCs w:val="22"/>
        </w:rPr>
        <w:t>CD</w:t>
      </w:r>
      <w:r w:rsidRPr="003C0865">
        <w:rPr>
          <w:rFonts w:ascii="Arial" w:hAnsi="Arial" w:cs="Arial"/>
          <w:color w:val="000000"/>
          <w:sz w:val="22"/>
          <w:szCs w:val="22"/>
        </w:rPr>
        <w:t>]</w:t>
      </w:r>
    </w:p>
    <w:p w:rsidR="00134E57" w:rsidRPr="003C0865" w:rsidRDefault="00134E57" w:rsidP="0071190F">
      <w:pPr>
        <w:tabs>
          <w:tab w:val="left" w:pos="2250"/>
        </w:tabs>
        <w:spacing w:after="120"/>
        <w:ind w:left="2280" w:hanging="2280"/>
        <w:jc w:val="both"/>
        <w:rPr>
          <w:rFonts w:ascii="Arial" w:hAnsi="Arial" w:cs="Arial"/>
          <w:color w:val="000000"/>
          <w:sz w:val="22"/>
          <w:szCs w:val="22"/>
        </w:rPr>
      </w:pPr>
      <w:r w:rsidRPr="003C0865">
        <w:rPr>
          <w:rFonts w:ascii="Arial" w:hAnsi="Arial" w:cs="Arial"/>
          <w:color w:val="000000"/>
          <w:sz w:val="22"/>
          <w:szCs w:val="22"/>
        </w:rPr>
        <w:t>March 20</w:t>
      </w:r>
      <w:r w:rsidRPr="003C0865">
        <w:rPr>
          <w:rFonts w:ascii="Arial" w:hAnsi="Arial" w:cs="Arial"/>
          <w:color w:val="000000"/>
          <w:sz w:val="22"/>
          <w:szCs w:val="22"/>
        </w:rPr>
        <w:tab/>
      </w:r>
      <w:r w:rsidRPr="003C0865">
        <w:rPr>
          <w:rFonts w:ascii="Arial" w:hAnsi="Arial" w:cs="Arial"/>
          <w:b/>
          <w:bCs/>
          <w:color w:val="000000"/>
          <w:sz w:val="22"/>
          <w:szCs w:val="22"/>
        </w:rPr>
        <w:t>CMO</w:t>
      </w:r>
      <w:r w:rsidRPr="003C0865">
        <w:rPr>
          <w:rFonts w:ascii="Arial" w:hAnsi="Arial" w:cs="Arial"/>
          <w:color w:val="000000"/>
          <w:sz w:val="22"/>
          <w:szCs w:val="22"/>
        </w:rPr>
        <w:t xml:space="preserve">, </w:t>
      </w:r>
      <w:r w:rsidRPr="0071190F">
        <w:rPr>
          <w:rFonts w:ascii="Arial" w:hAnsi="Arial" w:cs="Arial"/>
          <w:i/>
          <w:iCs/>
          <w:color w:val="000000"/>
          <w:sz w:val="22"/>
          <w:szCs w:val="22"/>
        </w:rPr>
        <w:t xml:space="preserve">Courtesy Visit to the </w:t>
      </w:r>
      <w:r w:rsidR="00B07D70" w:rsidRPr="0071190F">
        <w:rPr>
          <w:rFonts w:ascii="Arial" w:hAnsi="Arial" w:cs="Arial"/>
          <w:i/>
          <w:iCs/>
          <w:color w:val="000000"/>
          <w:sz w:val="22"/>
          <w:szCs w:val="22"/>
        </w:rPr>
        <w:t xml:space="preserve">Ministry of </w:t>
      </w:r>
      <w:r w:rsidR="00B07D70" w:rsidRPr="0071190F">
        <w:rPr>
          <w:rFonts w:ascii="Arial" w:hAnsi="Arial" w:cs="Arial"/>
          <w:i/>
          <w:iCs/>
          <w:sz w:val="22"/>
          <w:szCs w:val="22"/>
        </w:rPr>
        <w:t>Economic Growth and Job Creation</w:t>
      </w:r>
      <w:r w:rsidR="00B07D70" w:rsidRPr="003C0865">
        <w:rPr>
          <w:rFonts w:ascii="Arial" w:hAnsi="Arial" w:cs="Arial"/>
          <w:sz w:val="22"/>
          <w:szCs w:val="22"/>
        </w:rPr>
        <w:t xml:space="preserve"> with the Director of the Meteorological Service of Jamaica</w:t>
      </w:r>
      <w:r w:rsidR="0059648D">
        <w:rPr>
          <w:rFonts w:ascii="Arial" w:hAnsi="Arial" w:cs="Arial"/>
          <w:sz w:val="22"/>
          <w:szCs w:val="22"/>
        </w:rPr>
        <w:t xml:space="preserve"> [</w:t>
      </w:r>
      <w:r w:rsidR="0059648D" w:rsidRPr="003C0865">
        <w:rPr>
          <w:rFonts w:ascii="Arial" w:hAnsi="Arial" w:cs="Arial"/>
          <w:i/>
          <w:iCs/>
          <w:color w:val="000000"/>
          <w:sz w:val="22"/>
          <w:szCs w:val="22"/>
        </w:rPr>
        <w:t>CD</w:t>
      </w:r>
      <w:r w:rsidR="0059648D" w:rsidRPr="003C0865">
        <w:rPr>
          <w:rFonts w:ascii="Arial" w:hAnsi="Arial" w:cs="Arial"/>
          <w:color w:val="000000"/>
          <w:sz w:val="22"/>
          <w:szCs w:val="22"/>
        </w:rPr>
        <w:t>]</w:t>
      </w:r>
    </w:p>
    <w:p w:rsidR="001E0A35" w:rsidRPr="003C0865" w:rsidRDefault="001E0A35" w:rsidP="0071190F">
      <w:pPr>
        <w:tabs>
          <w:tab w:val="left" w:pos="2250"/>
        </w:tabs>
        <w:spacing w:after="120"/>
        <w:ind w:left="2280" w:hanging="2280"/>
        <w:jc w:val="both"/>
        <w:rPr>
          <w:rFonts w:ascii="Arial" w:hAnsi="Arial" w:cs="Arial"/>
          <w:color w:val="000000"/>
          <w:sz w:val="22"/>
          <w:szCs w:val="22"/>
        </w:rPr>
      </w:pPr>
      <w:r w:rsidRPr="003C0865">
        <w:rPr>
          <w:rFonts w:ascii="Arial" w:hAnsi="Arial" w:cs="Arial"/>
          <w:color w:val="000000"/>
          <w:sz w:val="22"/>
          <w:szCs w:val="22"/>
        </w:rPr>
        <w:t>March 25</w:t>
      </w:r>
      <w:r w:rsidRPr="003C0865">
        <w:rPr>
          <w:rFonts w:ascii="Arial" w:hAnsi="Arial" w:cs="Arial"/>
          <w:color w:val="000000"/>
          <w:sz w:val="22"/>
          <w:szCs w:val="22"/>
        </w:rPr>
        <w:tab/>
      </w:r>
      <w:r w:rsidR="0071190F" w:rsidRPr="003C0865">
        <w:rPr>
          <w:rFonts w:ascii="Arial" w:hAnsi="Arial" w:cs="Arial"/>
          <w:b/>
          <w:bCs/>
          <w:color w:val="000000"/>
          <w:sz w:val="22"/>
          <w:szCs w:val="22"/>
        </w:rPr>
        <w:t>CMO</w:t>
      </w:r>
      <w:r w:rsidR="0071190F" w:rsidRPr="003C0865">
        <w:rPr>
          <w:rFonts w:ascii="Arial" w:hAnsi="Arial" w:cs="Arial"/>
          <w:color w:val="000000"/>
          <w:sz w:val="22"/>
          <w:szCs w:val="22"/>
        </w:rPr>
        <w:t xml:space="preserve">, </w:t>
      </w:r>
      <w:r w:rsidRPr="0071190F">
        <w:rPr>
          <w:rFonts w:ascii="Arial" w:hAnsi="Arial" w:cs="Arial"/>
          <w:i/>
          <w:iCs/>
          <w:color w:val="000000"/>
          <w:sz w:val="22"/>
          <w:szCs w:val="22"/>
        </w:rPr>
        <w:t>Meeting of Directors of National Meteorological Service –</w:t>
      </w:r>
      <w:r w:rsidR="0071190F" w:rsidRPr="0071190F">
        <w:rPr>
          <w:rFonts w:ascii="Arial" w:hAnsi="Arial" w:cs="Arial"/>
          <w:i/>
          <w:iCs/>
          <w:color w:val="000000"/>
          <w:sz w:val="22"/>
          <w:szCs w:val="22"/>
        </w:rPr>
        <w:t xml:space="preserve"> Management of Response to COVID-19</w:t>
      </w:r>
      <w:r w:rsidR="0071190F">
        <w:rPr>
          <w:rFonts w:ascii="Arial" w:hAnsi="Arial" w:cs="Arial"/>
          <w:color w:val="000000"/>
          <w:sz w:val="22"/>
          <w:szCs w:val="22"/>
        </w:rPr>
        <w:t>,</w:t>
      </w:r>
      <w:r w:rsidRPr="003C0865">
        <w:rPr>
          <w:rFonts w:ascii="Arial" w:hAnsi="Arial" w:cs="Arial"/>
          <w:color w:val="000000"/>
          <w:sz w:val="22"/>
          <w:szCs w:val="22"/>
        </w:rPr>
        <w:t xml:space="preserve"> Organized by CMO HQ, Virtual Platform</w:t>
      </w:r>
      <w:r w:rsidR="00EE0522" w:rsidRPr="003C0865">
        <w:rPr>
          <w:rFonts w:ascii="Arial" w:hAnsi="Arial" w:cs="Arial"/>
          <w:color w:val="000000"/>
          <w:sz w:val="22"/>
          <w:szCs w:val="22"/>
        </w:rPr>
        <w:t xml:space="preserve"> </w:t>
      </w:r>
      <w:r w:rsidRPr="003C0865">
        <w:rPr>
          <w:rFonts w:ascii="Arial" w:hAnsi="Arial" w:cs="Arial"/>
          <w:color w:val="000000"/>
          <w:sz w:val="22"/>
          <w:szCs w:val="22"/>
        </w:rPr>
        <w:t>[</w:t>
      </w:r>
      <w:r w:rsidR="00035305" w:rsidRPr="003C0865">
        <w:rPr>
          <w:rFonts w:ascii="Arial" w:hAnsi="Arial" w:cs="Arial"/>
          <w:i/>
          <w:iCs/>
          <w:color w:val="000000"/>
          <w:sz w:val="22"/>
          <w:szCs w:val="22"/>
        </w:rPr>
        <w:t>CD, STO</w:t>
      </w:r>
      <w:r w:rsidRPr="003C0865">
        <w:rPr>
          <w:rFonts w:ascii="Arial" w:hAnsi="Arial" w:cs="Arial"/>
          <w:color w:val="000000"/>
          <w:sz w:val="22"/>
          <w:szCs w:val="22"/>
        </w:rPr>
        <w:t>]</w:t>
      </w:r>
    </w:p>
    <w:p w:rsidR="009623F0" w:rsidRPr="003C0865" w:rsidRDefault="009623F0" w:rsidP="0071190F">
      <w:pPr>
        <w:tabs>
          <w:tab w:val="left" w:pos="2250"/>
        </w:tabs>
        <w:spacing w:after="120"/>
        <w:jc w:val="both"/>
        <w:rPr>
          <w:rFonts w:ascii="Arial" w:hAnsi="Arial" w:cs="Arial"/>
          <w:color w:val="000000"/>
          <w:sz w:val="22"/>
          <w:szCs w:val="22"/>
        </w:rPr>
      </w:pPr>
      <w:r w:rsidRPr="003C0865">
        <w:rPr>
          <w:rFonts w:ascii="Arial" w:hAnsi="Arial" w:cs="Arial"/>
          <w:color w:val="000000"/>
          <w:sz w:val="22"/>
          <w:szCs w:val="22"/>
        </w:rPr>
        <w:t>Mar 31</w:t>
      </w:r>
      <w:r w:rsidR="00221871" w:rsidRPr="003C0865">
        <w:rPr>
          <w:rFonts w:ascii="Arial" w:hAnsi="Arial" w:cs="Arial"/>
          <w:color w:val="000000"/>
          <w:sz w:val="22"/>
          <w:szCs w:val="22"/>
        </w:rPr>
        <w:t xml:space="preserve"> &amp; </w:t>
      </w:r>
      <w:r w:rsidRPr="003C0865">
        <w:rPr>
          <w:rFonts w:ascii="Arial" w:hAnsi="Arial" w:cs="Arial"/>
          <w:color w:val="000000"/>
          <w:sz w:val="22"/>
          <w:szCs w:val="22"/>
        </w:rPr>
        <w:t>Apr 3</w:t>
      </w:r>
      <w:r w:rsidRPr="003C0865">
        <w:rPr>
          <w:rFonts w:ascii="Arial" w:hAnsi="Arial" w:cs="Arial"/>
          <w:b/>
          <w:bCs/>
          <w:color w:val="000000"/>
          <w:sz w:val="22"/>
          <w:szCs w:val="22"/>
        </w:rPr>
        <w:t xml:space="preserve"> </w:t>
      </w:r>
      <w:r w:rsidRPr="003C0865">
        <w:rPr>
          <w:rFonts w:ascii="Arial" w:hAnsi="Arial" w:cs="Arial"/>
          <w:b/>
          <w:bCs/>
          <w:color w:val="000000"/>
          <w:sz w:val="22"/>
          <w:szCs w:val="22"/>
        </w:rPr>
        <w:tab/>
      </w:r>
      <w:r w:rsidR="00134E57" w:rsidRPr="003C0865">
        <w:rPr>
          <w:rFonts w:ascii="Arial" w:hAnsi="Arial" w:cs="Arial"/>
          <w:b/>
          <w:bCs/>
          <w:color w:val="000000"/>
          <w:sz w:val="22"/>
          <w:szCs w:val="22"/>
        </w:rPr>
        <w:t xml:space="preserve">WMO </w:t>
      </w:r>
      <w:r w:rsidRPr="003C0865">
        <w:rPr>
          <w:rFonts w:ascii="Arial" w:hAnsi="Arial" w:cs="Arial"/>
          <w:b/>
          <w:bCs/>
          <w:color w:val="000000"/>
          <w:sz w:val="22"/>
          <w:szCs w:val="22"/>
        </w:rPr>
        <w:t>RA IV</w:t>
      </w:r>
      <w:r w:rsidRPr="003C0865">
        <w:rPr>
          <w:rFonts w:ascii="Arial" w:hAnsi="Arial" w:cs="Arial"/>
          <w:color w:val="000000"/>
          <w:sz w:val="22"/>
          <w:szCs w:val="22"/>
        </w:rPr>
        <w:t xml:space="preserve"> </w:t>
      </w:r>
      <w:r w:rsidR="003E7136" w:rsidRPr="003C0865">
        <w:rPr>
          <w:rFonts w:ascii="Arial" w:hAnsi="Arial" w:cs="Arial"/>
          <w:i/>
          <w:iCs/>
          <w:color w:val="000000"/>
          <w:sz w:val="22"/>
          <w:szCs w:val="22"/>
        </w:rPr>
        <w:t>42</w:t>
      </w:r>
      <w:r w:rsidR="003E7136" w:rsidRPr="003C0865">
        <w:rPr>
          <w:rFonts w:ascii="Arial" w:hAnsi="Arial" w:cs="Arial"/>
          <w:i/>
          <w:iCs/>
          <w:color w:val="000000"/>
          <w:sz w:val="22"/>
          <w:szCs w:val="22"/>
          <w:vertAlign w:val="superscript"/>
        </w:rPr>
        <w:t>nd</w:t>
      </w:r>
      <w:r w:rsidR="003E7136" w:rsidRPr="003C0865">
        <w:rPr>
          <w:rFonts w:ascii="Arial" w:hAnsi="Arial" w:cs="Arial"/>
          <w:i/>
          <w:iCs/>
          <w:color w:val="000000"/>
          <w:sz w:val="22"/>
          <w:szCs w:val="22"/>
        </w:rPr>
        <w:t xml:space="preserve"> </w:t>
      </w:r>
      <w:r w:rsidRPr="003C0865">
        <w:rPr>
          <w:rFonts w:ascii="Arial" w:hAnsi="Arial" w:cs="Arial"/>
          <w:i/>
          <w:iCs/>
          <w:color w:val="000000"/>
          <w:sz w:val="22"/>
          <w:szCs w:val="22"/>
        </w:rPr>
        <w:t>Hurricane Committee</w:t>
      </w:r>
      <w:r w:rsidRPr="003C0865">
        <w:rPr>
          <w:rFonts w:ascii="Arial" w:hAnsi="Arial" w:cs="Arial"/>
          <w:color w:val="000000"/>
          <w:sz w:val="22"/>
          <w:szCs w:val="22"/>
        </w:rPr>
        <w:t xml:space="preserve"> Meeting, Virtual Platform [</w:t>
      </w:r>
      <w:r w:rsidR="00134E57" w:rsidRPr="003C0865">
        <w:rPr>
          <w:rFonts w:ascii="Arial" w:hAnsi="Arial" w:cs="Arial"/>
          <w:i/>
          <w:iCs/>
          <w:color w:val="000000"/>
          <w:sz w:val="22"/>
          <w:szCs w:val="22"/>
        </w:rPr>
        <w:t>CD, STO</w:t>
      </w:r>
      <w:r w:rsidRPr="003C0865">
        <w:rPr>
          <w:rFonts w:ascii="Arial" w:hAnsi="Arial" w:cs="Arial"/>
          <w:color w:val="000000"/>
          <w:sz w:val="22"/>
          <w:szCs w:val="22"/>
        </w:rPr>
        <w:t>]</w:t>
      </w:r>
    </w:p>
    <w:p w:rsidR="009623F0" w:rsidRPr="003C0865" w:rsidRDefault="009623F0" w:rsidP="0071190F">
      <w:pPr>
        <w:tabs>
          <w:tab w:val="left" w:pos="2250"/>
        </w:tabs>
        <w:spacing w:after="120"/>
        <w:ind w:left="2280" w:hanging="2280"/>
        <w:jc w:val="both"/>
        <w:rPr>
          <w:rFonts w:ascii="Arial" w:hAnsi="Arial" w:cs="Arial"/>
          <w:color w:val="000000"/>
          <w:sz w:val="22"/>
          <w:szCs w:val="22"/>
        </w:rPr>
      </w:pPr>
      <w:r w:rsidRPr="003C0865">
        <w:rPr>
          <w:rFonts w:ascii="Arial" w:hAnsi="Arial" w:cs="Arial"/>
          <w:color w:val="000000"/>
          <w:sz w:val="22"/>
          <w:szCs w:val="22"/>
        </w:rPr>
        <w:t>April 6</w:t>
      </w:r>
      <w:r w:rsidRPr="003C0865">
        <w:rPr>
          <w:rFonts w:ascii="Arial" w:hAnsi="Arial" w:cs="Arial"/>
          <w:b/>
          <w:bCs/>
          <w:color w:val="000000"/>
          <w:sz w:val="22"/>
          <w:szCs w:val="22"/>
        </w:rPr>
        <w:tab/>
        <w:t>CARICOM</w:t>
      </w:r>
      <w:r w:rsidRPr="003C0865">
        <w:rPr>
          <w:rFonts w:ascii="Arial" w:hAnsi="Arial" w:cs="Arial"/>
          <w:color w:val="000000"/>
          <w:sz w:val="22"/>
          <w:szCs w:val="22"/>
        </w:rPr>
        <w:t xml:space="preserve"> </w:t>
      </w:r>
      <w:r w:rsidRPr="0071190F">
        <w:rPr>
          <w:rFonts w:ascii="Arial" w:hAnsi="Arial" w:cs="Arial"/>
          <w:i/>
          <w:iCs/>
          <w:color w:val="000000"/>
          <w:sz w:val="22"/>
          <w:szCs w:val="22"/>
        </w:rPr>
        <w:t>Special Meeting of Heads of Regional Institutions – COVID response</w:t>
      </w:r>
      <w:r w:rsidRPr="003C0865">
        <w:rPr>
          <w:rFonts w:ascii="Arial" w:hAnsi="Arial" w:cs="Arial"/>
          <w:color w:val="000000"/>
          <w:sz w:val="22"/>
          <w:szCs w:val="22"/>
        </w:rPr>
        <w:t>, Virtual Platform [</w:t>
      </w:r>
      <w:r w:rsidR="00035305" w:rsidRPr="003C0865">
        <w:rPr>
          <w:rFonts w:ascii="Arial" w:hAnsi="Arial" w:cs="Arial"/>
          <w:i/>
          <w:iCs/>
          <w:color w:val="000000"/>
          <w:sz w:val="22"/>
          <w:szCs w:val="22"/>
        </w:rPr>
        <w:t>CD, STO</w:t>
      </w:r>
      <w:r w:rsidRPr="003C0865">
        <w:rPr>
          <w:rFonts w:ascii="Arial" w:hAnsi="Arial" w:cs="Arial"/>
          <w:color w:val="000000"/>
          <w:sz w:val="22"/>
          <w:szCs w:val="22"/>
        </w:rPr>
        <w:t>]</w:t>
      </w:r>
    </w:p>
    <w:p w:rsidR="009623F0" w:rsidRPr="003C0865" w:rsidRDefault="009623F0" w:rsidP="0071190F">
      <w:pPr>
        <w:tabs>
          <w:tab w:val="left" w:pos="2250"/>
        </w:tabs>
        <w:spacing w:after="120"/>
        <w:jc w:val="both"/>
        <w:rPr>
          <w:rFonts w:ascii="Arial" w:hAnsi="Arial" w:cs="Arial"/>
          <w:color w:val="000000"/>
          <w:sz w:val="22"/>
          <w:szCs w:val="22"/>
        </w:rPr>
      </w:pPr>
      <w:r w:rsidRPr="003C0865">
        <w:rPr>
          <w:rFonts w:ascii="Arial" w:hAnsi="Arial" w:cs="Arial"/>
          <w:color w:val="000000"/>
          <w:sz w:val="22"/>
          <w:szCs w:val="22"/>
        </w:rPr>
        <w:t>April 6-8</w:t>
      </w:r>
      <w:r w:rsidRPr="003C0865">
        <w:rPr>
          <w:rFonts w:ascii="Arial" w:hAnsi="Arial" w:cs="Arial"/>
          <w:b/>
          <w:bCs/>
          <w:color w:val="000000"/>
          <w:sz w:val="22"/>
          <w:szCs w:val="22"/>
        </w:rPr>
        <w:t xml:space="preserve"> </w:t>
      </w:r>
      <w:r w:rsidRPr="003C0865">
        <w:rPr>
          <w:rFonts w:ascii="Arial" w:hAnsi="Arial" w:cs="Arial"/>
          <w:b/>
          <w:bCs/>
          <w:color w:val="000000"/>
          <w:sz w:val="22"/>
          <w:szCs w:val="22"/>
        </w:rPr>
        <w:tab/>
        <w:t>WMO</w:t>
      </w:r>
      <w:r w:rsidRPr="003C0865">
        <w:rPr>
          <w:rFonts w:ascii="Arial" w:hAnsi="Arial" w:cs="Arial"/>
          <w:color w:val="000000"/>
          <w:sz w:val="22"/>
          <w:szCs w:val="22"/>
        </w:rPr>
        <w:t xml:space="preserve"> </w:t>
      </w:r>
      <w:r w:rsidRPr="0071190F">
        <w:rPr>
          <w:rFonts w:ascii="Arial" w:hAnsi="Arial" w:cs="Arial"/>
          <w:i/>
          <w:iCs/>
          <w:color w:val="000000"/>
          <w:sz w:val="22"/>
          <w:szCs w:val="22"/>
        </w:rPr>
        <w:t>Research Board</w:t>
      </w:r>
      <w:r w:rsidRPr="003C0865">
        <w:rPr>
          <w:rFonts w:ascii="Arial" w:hAnsi="Arial" w:cs="Arial"/>
          <w:color w:val="000000"/>
          <w:sz w:val="22"/>
          <w:szCs w:val="22"/>
        </w:rPr>
        <w:t xml:space="preserve"> Meeting, Virtual Platform [</w:t>
      </w:r>
      <w:r w:rsidRPr="003C0865">
        <w:rPr>
          <w:rFonts w:ascii="Arial" w:hAnsi="Arial" w:cs="Arial"/>
          <w:i/>
          <w:iCs/>
          <w:color w:val="000000"/>
          <w:sz w:val="22"/>
          <w:szCs w:val="22"/>
        </w:rPr>
        <w:t>CD</w:t>
      </w:r>
      <w:r w:rsidRPr="003C0865">
        <w:rPr>
          <w:rFonts w:ascii="Arial" w:hAnsi="Arial" w:cs="Arial"/>
          <w:color w:val="000000"/>
          <w:sz w:val="22"/>
          <w:szCs w:val="22"/>
        </w:rPr>
        <w:t>]</w:t>
      </w:r>
    </w:p>
    <w:p w:rsidR="00D54F35" w:rsidRPr="003C0865" w:rsidRDefault="00D54F35" w:rsidP="0071190F">
      <w:pPr>
        <w:tabs>
          <w:tab w:val="left" w:pos="2250"/>
        </w:tabs>
        <w:spacing w:after="120"/>
        <w:ind w:left="2280" w:hanging="2280"/>
        <w:jc w:val="both"/>
        <w:rPr>
          <w:rFonts w:ascii="Arial" w:hAnsi="Arial" w:cs="Arial"/>
          <w:color w:val="000000"/>
          <w:sz w:val="22"/>
          <w:szCs w:val="22"/>
        </w:rPr>
      </w:pPr>
      <w:r w:rsidRPr="003C0865">
        <w:rPr>
          <w:rFonts w:ascii="Arial" w:hAnsi="Arial" w:cs="Arial"/>
          <w:color w:val="000000"/>
          <w:sz w:val="22"/>
          <w:szCs w:val="22"/>
        </w:rPr>
        <w:t>April 7</w:t>
      </w:r>
      <w:r w:rsidRPr="003C0865">
        <w:rPr>
          <w:rFonts w:ascii="Arial" w:hAnsi="Arial" w:cs="Arial"/>
          <w:color w:val="000000"/>
          <w:sz w:val="22"/>
          <w:szCs w:val="22"/>
        </w:rPr>
        <w:tab/>
      </w:r>
      <w:r w:rsidRPr="003C0865">
        <w:rPr>
          <w:rFonts w:ascii="Arial" w:hAnsi="Arial" w:cs="Arial"/>
          <w:b/>
          <w:bCs/>
          <w:color w:val="000000"/>
          <w:sz w:val="22"/>
          <w:szCs w:val="22"/>
        </w:rPr>
        <w:t>CARICOM</w:t>
      </w:r>
      <w:r w:rsidRPr="003C0865">
        <w:rPr>
          <w:rFonts w:ascii="Arial" w:hAnsi="Arial" w:cs="Arial"/>
          <w:color w:val="000000"/>
          <w:sz w:val="22"/>
          <w:szCs w:val="22"/>
        </w:rPr>
        <w:t xml:space="preserve"> </w:t>
      </w:r>
      <w:r w:rsidRPr="0071190F">
        <w:rPr>
          <w:rFonts w:ascii="Arial" w:hAnsi="Arial" w:cs="Arial"/>
          <w:i/>
          <w:iCs/>
          <w:color w:val="000000"/>
          <w:sz w:val="22"/>
          <w:szCs w:val="22"/>
        </w:rPr>
        <w:t>Heads of Regional Institutions – Strategic Plan 2020</w:t>
      </w:r>
      <w:r w:rsidRPr="003C0865">
        <w:rPr>
          <w:rFonts w:ascii="Arial" w:hAnsi="Arial" w:cs="Arial"/>
          <w:color w:val="000000"/>
          <w:sz w:val="22"/>
          <w:szCs w:val="22"/>
        </w:rPr>
        <w:t xml:space="preserve">, Virtual Platform </w:t>
      </w:r>
      <w:r w:rsidR="00C22303" w:rsidRPr="003C0865">
        <w:rPr>
          <w:rFonts w:ascii="Arial" w:hAnsi="Arial" w:cs="Arial"/>
          <w:color w:val="000000"/>
          <w:sz w:val="22"/>
          <w:szCs w:val="22"/>
        </w:rPr>
        <w:t xml:space="preserve"> </w:t>
      </w:r>
      <w:r w:rsidR="00B65247" w:rsidRPr="003C0865">
        <w:rPr>
          <w:rFonts w:ascii="Arial" w:hAnsi="Arial" w:cs="Arial"/>
          <w:color w:val="000000"/>
          <w:sz w:val="22"/>
          <w:szCs w:val="22"/>
        </w:rPr>
        <w:t xml:space="preserve">  </w:t>
      </w:r>
      <w:r w:rsidRPr="003C0865">
        <w:rPr>
          <w:rFonts w:ascii="Arial" w:hAnsi="Arial" w:cs="Arial"/>
          <w:color w:val="000000"/>
          <w:sz w:val="22"/>
          <w:szCs w:val="22"/>
        </w:rPr>
        <w:t>[</w:t>
      </w:r>
      <w:r w:rsidR="0070738F" w:rsidRPr="003C0865">
        <w:rPr>
          <w:rFonts w:ascii="Arial" w:hAnsi="Arial" w:cs="Arial"/>
          <w:i/>
          <w:iCs/>
          <w:color w:val="000000"/>
          <w:sz w:val="22"/>
          <w:szCs w:val="22"/>
        </w:rPr>
        <w:t>CD</w:t>
      </w:r>
      <w:r w:rsidRPr="003C0865">
        <w:rPr>
          <w:rFonts w:ascii="Arial" w:hAnsi="Arial" w:cs="Arial"/>
          <w:color w:val="000000"/>
          <w:sz w:val="22"/>
          <w:szCs w:val="22"/>
        </w:rPr>
        <w:t>]</w:t>
      </w:r>
    </w:p>
    <w:p w:rsidR="00D54F35" w:rsidRPr="003C0865" w:rsidRDefault="00D54F35" w:rsidP="0071190F">
      <w:pPr>
        <w:tabs>
          <w:tab w:val="left" w:pos="2250"/>
        </w:tabs>
        <w:spacing w:after="120"/>
        <w:jc w:val="both"/>
        <w:rPr>
          <w:rFonts w:ascii="Arial" w:hAnsi="Arial" w:cs="Arial"/>
          <w:color w:val="000000"/>
          <w:sz w:val="22"/>
          <w:szCs w:val="22"/>
          <w:highlight w:val="yellow"/>
        </w:rPr>
      </w:pPr>
      <w:r w:rsidRPr="003C0865">
        <w:rPr>
          <w:rFonts w:ascii="Arial" w:hAnsi="Arial" w:cs="Arial"/>
          <w:color w:val="000000"/>
          <w:sz w:val="22"/>
          <w:szCs w:val="22"/>
        </w:rPr>
        <w:t xml:space="preserve">April 9 </w:t>
      </w:r>
      <w:r w:rsidRPr="003C0865">
        <w:rPr>
          <w:rFonts w:ascii="Arial" w:hAnsi="Arial" w:cs="Arial"/>
          <w:color w:val="000000"/>
          <w:sz w:val="22"/>
          <w:szCs w:val="22"/>
        </w:rPr>
        <w:tab/>
      </w:r>
      <w:r w:rsidRPr="0071190F">
        <w:rPr>
          <w:rFonts w:ascii="Arial" w:hAnsi="Arial" w:cs="Arial"/>
          <w:i/>
          <w:iCs/>
          <w:color w:val="000000"/>
          <w:sz w:val="22"/>
          <w:szCs w:val="22"/>
        </w:rPr>
        <w:t xml:space="preserve">14th </w:t>
      </w:r>
      <w:r w:rsidRPr="003C0865">
        <w:rPr>
          <w:rFonts w:ascii="Arial" w:hAnsi="Arial" w:cs="Arial"/>
          <w:b/>
          <w:bCs/>
          <w:color w:val="000000"/>
          <w:sz w:val="22"/>
          <w:szCs w:val="22"/>
        </w:rPr>
        <w:t>CARICOM</w:t>
      </w:r>
      <w:r w:rsidRPr="003C0865">
        <w:rPr>
          <w:rFonts w:ascii="Arial" w:hAnsi="Arial" w:cs="Arial"/>
          <w:color w:val="000000"/>
          <w:sz w:val="22"/>
          <w:szCs w:val="22"/>
        </w:rPr>
        <w:t xml:space="preserve"> </w:t>
      </w:r>
      <w:r w:rsidRPr="0071190F">
        <w:rPr>
          <w:rFonts w:ascii="Arial" w:hAnsi="Arial" w:cs="Arial"/>
          <w:i/>
          <w:iCs/>
          <w:color w:val="000000"/>
          <w:sz w:val="22"/>
          <w:szCs w:val="22"/>
        </w:rPr>
        <w:t>Virtual Pillars Meeting</w:t>
      </w:r>
      <w:r w:rsidRPr="003C0865">
        <w:rPr>
          <w:rFonts w:ascii="Arial" w:hAnsi="Arial" w:cs="Arial"/>
          <w:color w:val="000000"/>
          <w:sz w:val="22"/>
          <w:szCs w:val="22"/>
        </w:rPr>
        <w:t>, Virtual Platform [</w:t>
      </w:r>
      <w:r w:rsidRPr="003C0865">
        <w:rPr>
          <w:rFonts w:ascii="Arial" w:hAnsi="Arial" w:cs="Arial"/>
          <w:i/>
          <w:iCs/>
          <w:color w:val="000000"/>
          <w:sz w:val="22"/>
          <w:szCs w:val="22"/>
        </w:rPr>
        <w:t>STO</w:t>
      </w:r>
      <w:r w:rsidRPr="003C0865">
        <w:rPr>
          <w:rFonts w:ascii="Arial" w:hAnsi="Arial" w:cs="Arial"/>
          <w:color w:val="000000"/>
          <w:sz w:val="22"/>
          <w:szCs w:val="22"/>
        </w:rPr>
        <w:t>]</w:t>
      </w:r>
    </w:p>
    <w:p w:rsidR="00D54F35" w:rsidRPr="003C0865" w:rsidRDefault="00D54F35" w:rsidP="0071190F">
      <w:pPr>
        <w:tabs>
          <w:tab w:val="left" w:pos="2250"/>
        </w:tabs>
        <w:spacing w:after="120"/>
        <w:ind w:left="2280" w:hanging="2280"/>
        <w:rPr>
          <w:rFonts w:ascii="Arial" w:hAnsi="Arial" w:cs="Arial"/>
          <w:color w:val="000000"/>
          <w:sz w:val="22"/>
          <w:szCs w:val="22"/>
        </w:rPr>
      </w:pPr>
      <w:r w:rsidRPr="003C0865">
        <w:rPr>
          <w:rFonts w:ascii="Arial" w:hAnsi="Arial" w:cs="Arial"/>
          <w:color w:val="000000"/>
          <w:sz w:val="22"/>
          <w:szCs w:val="22"/>
        </w:rPr>
        <w:t>April 28-29</w:t>
      </w:r>
      <w:r w:rsidRPr="003C0865">
        <w:rPr>
          <w:rFonts w:ascii="Arial" w:hAnsi="Arial" w:cs="Arial"/>
          <w:b/>
          <w:bCs/>
          <w:color w:val="000000"/>
          <w:sz w:val="22"/>
          <w:szCs w:val="22"/>
        </w:rPr>
        <w:t xml:space="preserve"> </w:t>
      </w:r>
      <w:r w:rsidRPr="003C0865">
        <w:rPr>
          <w:rFonts w:ascii="Arial" w:hAnsi="Arial" w:cs="Arial"/>
          <w:b/>
          <w:bCs/>
          <w:color w:val="000000"/>
          <w:sz w:val="22"/>
          <w:szCs w:val="22"/>
        </w:rPr>
        <w:tab/>
        <w:t>Intergovernmental Oceanographic Commission</w:t>
      </w:r>
      <w:r w:rsidRPr="003C0865">
        <w:rPr>
          <w:rFonts w:ascii="Arial" w:hAnsi="Arial" w:cs="Arial"/>
          <w:color w:val="000000"/>
          <w:sz w:val="22"/>
          <w:szCs w:val="22"/>
        </w:rPr>
        <w:t xml:space="preserve"> (IOC)/UNESCO- </w:t>
      </w:r>
      <w:r w:rsidRPr="0071190F">
        <w:rPr>
          <w:rFonts w:ascii="Arial" w:hAnsi="Arial" w:cs="Arial"/>
          <w:i/>
          <w:iCs/>
          <w:color w:val="000000"/>
          <w:sz w:val="22"/>
          <w:szCs w:val="22"/>
        </w:rPr>
        <w:t>Western Atlantic Workshop</w:t>
      </w:r>
      <w:r w:rsidRPr="003C0865">
        <w:rPr>
          <w:rFonts w:ascii="Arial" w:hAnsi="Arial" w:cs="Arial"/>
          <w:color w:val="000000"/>
          <w:sz w:val="22"/>
          <w:szCs w:val="22"/>
        </w:rPr>
        <w:t>, Virtual Platform, [</w:t>
      </w:r>
      <w:r w:rsidRPr="003C0865">
        <w:rPr>
          <w:rFonts w:ascii="Arial" w:hAnsi="Arial" w:cs="Arial"/>
          <w:i/>
          <w:iCs/>
          <w:color w:val="000000"/>
          <w:sz w:val="22"/>
          <w:szCs w:val="22"/>
        </w:rPr>
        <w:t>CD</w:t>
      </w:r>
      <w:r w:rsidRPr="003C0865">
        <w:rPr>
          <w:rFonts w:ascii="Arial" w:hAnsi="Arial" w:cs="Arial"/>
          <w:color w:val="000000"/>
          <w:sz w:val="22"/>
          <w:szCs w:val="22"/>
        </w:rPr>
        <w:t>]</w:t>
      </w:r>
    </w:p>
    <w:p w:rsidR="00221871" w:rsidRPr="003C0865" w:rsidRDefault="00221871" w:rsidP="0071190F">
      <w:pPr>
        <w:tabs>
          <w:tab w:val="left" w:pos="2250"/>
        </w:tabs>
        <w:spacing w:after="120"/>
        <w:ind w:left="2280" w:hanging="2280"/>
        <w:jc w:val="both"/>
        <w:rPr>
          <w:rFonts w:ascii="Arial" w:hAnsi="Arial" w:cs="Arial"/>
          <w:color w:val="000000"/>
          <w:sz w:val="22"/>
          <w:szCs w:val="22"/>
        </w:rPr>
      </w:pPr>
      <w:r w:rsidRPr="003C0865">
        <w:rPr>
          <w:rFonts w:ascii="Arial" w:hAnsi="Arial" w:cs="Arial"/>
          <w:color w:val="000000"/>
          <w:sz w:val="22"/>
          <w:szCs w:val="22"/>
        </w:rPr>
        <w:t>May 5-8</w:t>
      </w:r>
      <w:r w:rsidRPr="003C0865">
        <w:rPr>
          <w:rFonts w:ascii="Arial" w:hAnsi="Arial" w:cs="Arial"/>
          <w:b/>
          <w:bCs/>
          <w:color w:val="000000"/>
          <w:sz w:val="22"/>
          <w:szCs w:val="22"/>
        </w:rPr>
        <w:t xml:space="preserve"> </w:t>
      </w:r>
      <w:r w:rsidRPr="003C0865">
        <w:rPr>
          <w:rFonts w:ascii="Arial" w:hAnsi="Arial" w:cs="Arial"/>
          <w:b/>
          <w:bCs/>
          <w:color w:val="000000"/>
          <w:sz w:val="22"/>
          <w:szCs w:val="22"/>
        </w:rPr>
        <w:tab/>
        <w:t>WMO</w:t>
      </w:r>
      <w:r w:rsidR="00B65247" w:rsidRPr="003C0865">
        <w:rPr>
          <w:rFonts w:ascii="Arial" w:hAnsi="Arial" w:cs="Arial"/>
          <w:b/>
          <w:bCs/>
          <w:color w:val="000000"/>
          <w:sz w:val="22"/>
          <w:szCs w:val="22"/>
        </w:rPr>
        <w:t xml:space="preserve"> </w:t>
      </w:r>
      <w:r w:rsidRPr="003C0865">
        <w:rPr>
          <w:rFonts w:ascii="Arial" w:hAnsi="Arial" w:cs="Arial"/>
          <w:b/>
          <w:bCs/>
          <w:color w:val="000000"/>
          <w:sz w:val="22"/>
          <w:szCs w:val="22"/>
        </w:rPr>
        <w:t>CREWS</w:t>
      </w:r>
      <w:r w:rsidRPr="003C0865">
        <w:rPr>
          <w:rFonts w:ascii="Arial" w:hAnsi="Arial" w:cs="Arial"/>
          <w:color w:val="000000"/>
          <w:sz w:val="22"/>
          <w:szCs w:val="22"/>
        </w:rPr>
        <w:t xml:space="preserve"> </w:t>
      </w:r>
      <w:r w:rsidRPr="0071190F">
        <w:rPr>
          <w:rFonts w:ascii="Arial" w:hAnsi="Arial" w:cs="Arial"/>
          <w:i/>
          <w:iCs/>
          <w:color w:val="000000"/>
          <w:sz w:val="22"/>
          <w:szCs w:val="22"/>
        </w:rPr>
        <w:t>Impacts-Based Forecasting and Risk Scenario Planning Sessions</w:t>
      </w:r>
      <w:r w:rsidRPr="003C0865">
        <w:rPr>
          <w:rFonts w:ascii="Arial" w:hAnsi="Arial" w:cs="Arial"/>
          <w:color w:val="000000"/>
          <w:sz w:val="22"/>
          <w:szCs w:val="22"/>
        </w:rPr>
        <w:t>, Virtual Platform [</w:t>
      </w:r>
      <w:r w:rsidRPr="003C0865">
        <w:rPr>
          <w:rFonts w:ascii="Arial" w:hAnsi="Arial" w:cs="Arial"/>
          <w:i/>
          <w:iCs/>
          <w:color w:val="000000"/>
          <w:sz w:val="22"/>
          <w:szCs w:val="22"/>
        </w:rPr>
        <w:t>CD</w:t>
      </w:r>
      <w:r w:rsidR="00035305" w:rsidRPr="003C0865">
        <w:rPr>
          <w:rFonts w:ascii="Arial" w:hAnsi="Arial" w:cs="Arial"/>
          <w:i/>
          <w:iCs/>
          <w:color w:val="000000"/>
          <w:sz w:val="22"/>
          <w:szCs w:val="22"/>
        </w:rPr>
        <w:t xml:space="preserve">, </w:t>
      </w:r>
      <w:r w:rsidRPr="003C0865">
        <w:rPr>
          <w:rFonts w:ascii="Arial" w:hAnsi="Arial" w:cs="Arial"/>
          <w:i/>
          <w:iCs/>
          <w:color w:val="000000"/>
          <w:sz w:val="22"/>
          <w:szCs w:val="22"/>
        </w:rPr>
        <w:t>STO</w:t>
      </w:r>
      <w:r w:rsidRPr="003C0865">
        <w:rPr>
          <w:rFonts w:ascii="Arial" w:hAnsi="Arial" w:cs="Arial"/>
          <w:color w:val="000000"/>
          <w:sz w:val="22"/>
          <w:szCs w:val="22"/>
        </w:rPr>
        <w:t>]</w:t>
      </w:r>
    </w:p>
    <w:p w:rsidR="00221871" w:rsidRPr="003C0865" w:rsidRDefault="00221871" w:rsidP="0071190F">
      <w:pPr>
        <w:tabs>
          <w:tab w:val="left" w:pos="2250"/>
        </w:tabs>
        <w:spacing w:after="120"/>
        <w:jc w:val="both"/>
        <w:rPr>
          <w:rFonts w:ascii="Arial" w:hAnsi="Arial" w:cs="Arial"/>
          <w:color w:val="000000"/>
          <w:sz w:val="22"/>
          <w:szCs w:val="22"/>
        </w:rPr>
      </w:pPr>
      <w:r w:rsidRPr="003C0865">
        <w:rPr>
          <w:rFonts w:ascii="Arial" w:hAnsi="Arial" w:cs="Arial"/>
          <w:color w:val="000000"/>
          <w:sz w:val="22"/>
          <w:szCs w:val="22"/>
        </w:rPr>
        <w:t>May 18</w:t>
      </w:r>
      <w:r w:rsidRPr="003C0865">
        <w:rPr>
          <w:rFonts w:ascii="Arial" w:hAnsi="Arial" w:cs="Arial"/>
          <w:b/>
          <w:bCs/>
          <w:color w:val="000000"/>
          <w:sz w:val="22"/>
          <w:szCs w:val="22"/>
        </w:rPr>
        <w:tab/>
        <w:t>WMO Executive Council</w:t>
      </w:r>
      <w:r w:rsidRPr="003C0865">
        <w:rPr>
          <w:rFonts w:ascii="Arial" w:hAnsi="Arial" w:cs="Arial"/>
          <w:color w:val="000000"/>
          <w:sz w:val="22"/>
          <w:szCs w:val="22"/>
        </w:rPr>
        <w:t xml:space="preserve"> Briefing, Virtual Platform [</w:t>
      </w:r>
      <w:r w:rsidRPr="003C0865">
        <w:rPr>
          <w:rFonts w:ascii="Arial" w:hAnsi="Arial" w:cs="Arial"/>
          <w:i/>
          <w:iCs/>
          <w:color w:val="000000"/>
          <w:sz w:val="22"/>
          <w:szCs w:val="22"/>
        </w:rPr>
        <w:t>CD</w:t>
      </w:r>
      <w:r w:rsidR="00035305" w:rsidRPr="003C0865">
        <w:rPr>
          <w:rFonts w:ascii="Arial" w:hAnsi="Arial" w:cs="Arial"/>
          <w:i/>
          <w:iCs/>
          <w:color w:val="000000"/>
          <w:sz w:val="22"/>
          <w:szCs w:val="22"/>
        </w:rPr>
        <w:t xml:space="preserve">, </w:t>
      </w:r>
      <w:r w:rsidRPr="003C0865">
        <w:rPr>
          <w:rFonts w:ascii="Arial" w:hAnsi="Arial" w:cs="Arial"/>
          <w:i/>
          <w:iCs/>
          <w:color w:val="000000"/>
          <w:sz w:val="22"/>
          <w:szCs w:val="22"/>
        </w:rPr>
        <w:t>STO</w:t>
      </w:r>
      <w:r w:rsidR="00035305" w:rsidRPr="003C0865">
        <w:rPr>
          <w:rFonts w:ascii="Arial" w:hAnsi="Arial" w:cs="Arial"/>
          <w:i/>
          <w:iCs/>
          <w:color w:val="000000"/>
          <w:sz w:val="22"/>
          <w:szCs w:val="22"/>
        </w:rPr>
        <w:t>,</w:t>
      </w:r>
      <w:r w:rsidR="00035305" w:rsidRPr="003C0865">
        <w:rPr>
          <w:rFonts w:ascii="Arial" w:hAnsi="Arial" w:cs="Arial"/>
          <w:color w:val="000000"/>
          <w:sz w:val="22"/>
          <w:szCs w:val="22"/>
        </w:rPr>
        <w:t xml:space="preserve"> </w:t>
      </w:r>
      <w:r w:rsidR="00035305" w:rsidRPr="003C0865">
        <w:rPr>
          <w:rFonts w:ascii="Arial" w:hAnsi="Arial" w:cs="Arial"/>
          <w:i/>
          <w:sz w:val="22"/>
          <w:szCs w:val="22"/>
        </w:rPr>
        <w:t>P/CIMH</w:t>
      </w:r>
      <w:r w:rsidRPr="003C0865">
        <w:rPr>
          <w:rFonts w:ascii="Arial" w:hAnsi="Arial" w:cs="Arial"/>
          <w:color w:val="000000"/>
          <w:sz w:val="22"/>
          <w:szCs w:val="22"/>
        </w:rPr>
        <w:t>]</w:t>
      </w:r>
    </w:p>
    <w:p w:rsidR="00221871" w:rsidRPr="003C0865" w:rsidRDefault="00221871" w:rsidP="0071190F">
      <w:pPr>
        <w:tabs>
          <w:tab w:val="left" w:pos="2250"/>
        </w:tabs>
        <w:spacing w:after="120"/>
        <w:jc w:val="both"/>
        <w:rPr>
          <w:rFonts w:ascii="Arial" w:hAnsi="Arial" w:cs="Arial"/>
          <w:color w:val="000000"/>
          <w:sz w:val="22"/>
          <w:szCs w:val="22"/>
        </w:rPr>
      </w:pPr>
      <w:r w:rsidRPr="003C0865">
        <w:rPr>
          <w:rFonts w:ascii="Arial" w:hAnsi="Arial" w:cs="Arial"/>
          <w:color w:val="000000"/>
          <w:sz w:val="22"/>
          <w:szCs w:val="22"/>
        </w:rPr>
        <w:t>May 25 &amp; 27</w:t>
      </w:r>
      <w:r w:rsidRPr="003C0865">
        <w:rPr>
          <w:rFonts w:ascii="Arial" w:hAnsi="Arial" w:cs="Arial"/>
          <w:color w:val="000000"/>
          <w:sz w:val="22"/>
          <w:szCs w:val="22"/>
        </w:rPr>
        <w:tab/>
      </w:r>
      <w:r w:rsidR="0071190F" w:rsidRPr="0071190F">
        <w:rPr>
          <w:rFonts w:ascii="Arial" w:hAnsi="Arial" w:cs="Arial"/>
          <w:b/>
          <w:bCs/>
          <w:color w:val="000000"/>
          <w:sz w:val="22"/>
          <w:szCs w:val="22"/>
        </w:rPr>
        <w:t>CIMH</w:t>
      </w:r>
      <w:r w:rsidR="0071190F">
        <w:rPr>
          <w:rFonts w:ascii="Arial" w:hAnsi="Arial" w:cs="Arial"/>
          <w:color w:val="000000"/>
          <w:sz w:val="22"/>
          <w:szCs w:val="22"/>
        </w:rPr>
        <w:t xml:space="preserve">, </w:t>
      </w:r>
      <w:r w:rsidRPr="0071190F">
        <w:rPr>
          <w:rFonts w:ascii="Arial" w:hAnsi="Arial" w:cs="Arial"/>
          <w:i/>
          <w:iCs/>
          <w:color w:val="000000"/>
          <w:sz w:val="22"/>
          <w:szCs w:val="22"/>
        </w:rPr>
        <w:t>Caribbean Climate Outlook Forum (CariCOF),</w:t>
      </w:r>
      <w:r w:rsidRPr="003C0865">
        <w:rPr>
          <w:rFonts w:ascii="Arial" w:hAnsi="Arial" w:cs="Arial"/>
          <w:color w:val="000000"/>
          <w:sz w:val="22"/>
          <w:szCs w:val="22"/>
        </w:rPr>
        <w:t xml:space="preserve"> Virtual Platform [</w:t>
      </w:r>
      <w:r w:rsidR="00035305" w:rsidRPr="003C0865">
        <w:rPr>
          <w:rFonts w:ascii="Arial" w:hAnsi="Arial" w:cs="Arial"/>
          <w:i/>
          <w:iCs/>
          <w:color w:val="000000"/>
          <w:sz w:val="22"/>
          <w:szCs w:val="22"/>
        </w:rPr>
        <w:t>CD, STO</w:t>
      </w:r>
      <w:r w:rsidRPr="003C0865">
        <w:rPr>
          <w:rFonts w:ascii="Arial" w:hAnsi="Arial" w:cs="Arial"/>
          <w:color w:val="000000"/>
          <w:sz w:val="22"/>
          <w:szCs w:val="22"/>
        </w:rPr>
        <w:t>]</w:t>
      </w:r>
    </w:p>
    <w:p w:rsidR="00B65247" w:rsidRPr="003C0865" w:rsidRDefault="00221871" w:rsidP="0071190F">
      <w:pPr>
        <w:tabs>
          <w:tab w:val="left" w:pos="2250"/>
        </w:tabs>
        <w:spacing w:after="120"/>
        <w:jc w:val="both"/>
        <w:rPr>
          <w:rFonts w:ascii="Arial" w:hAnsi="Arial" w:cs="Arial"/>
          <w:color w:val="000000"/>
          <w:sz w:val="22"/>
          <w:szCs w:val="22"/>
        </w:rPr>
      </w:pPr>
      <w:r w:rsidRPr="003C0865">
        <w:rPr>
          <w:rFonts w:ascii="Arial" w:hAnsi="Arial" w:cs="Arial"/>
          <w:color w:val="000000"/>
          <w:sz w:val="22"/>
          <w:szCs w:val="22"/>
        </w:rPr>
        <w:t>May 26-27</w:t>
      </w:r>
      <w:r w:rsidRPr="003C0865">
        <w:rPr>
          <w:rFonts w:ascii="Arial" w:hAnsi="Arial" w:cs="Arial"/>
          <w:b/>
          <w:bCs/>
          <w:color w:val="000000"/>
          <w:sz w:val="22"/>
          <w:szCs w:val="22"/>
        </w:rPr>
        <w:tab/>
        <w:t>Red Cross</w:t>
      </w:r>
      <w:r w:rsidRPr="003C0865">
        <w:rPr>
          <w:rFonts w:ascii="Arial" w:hAnsi="Arial" w:cs="Arial"/>
          <w:color w:val="000000"/>
          <w:sz w:val="22"/>
          <w:szCs w:val="22"/>
        </w:rPr>
        <w:t xml:space="preserve"> Hurricane Preparedness Conference, Virtual Platform [</w:t>
      </w:r>
      <w:r w:rsidRPr="003C0865">
        <w:rPr>
          <w:rFonts w:ascii="Arial" w:hAnsi="Arial" w:cs="Arial"/>
          <w:i/>
          <w:iCs/>
          <w:color w:val="000000"/>
          <w:sz w:val="22"/>
          <w:szCs w:val="22"/>
        </w:rPr>
        <w:t>CD</w:t>
      </w:r>
      <w:r w:rsidRPr="003C0865">
        <w:rPr>
          <w:rFonts w:ascii="Arial" w:hAnsi="Arial" w:cs="Arial"/>
          <w:color w:val="000000"/>
          <w:sz w:val="22"/>
          <w:szCs w:val="22"/>
        </w:rPr>
        <w:t>]</w:t>
      </w:r>
    </w:p>
    <w:p w:rsidR="00221871" w:rsidRPr="0071190F" w:rsidRDefault="009E19B5" w:rsidP="0071190F">
      <w:pPr>
        <w:tabs>
          <w:tab w:val="left" w:pos="2250"/>
        </w:tabs>
        <w:spacing w:after="120"/>
        <w:ind w:left="2268" w:hanging="2268"/>
        <w:jc w:val="both"/>
        <w:rPr>
          <w:rFonts w:ascii="Arial" w:hAnsi="Arial" w:cs="Arial"/>
          <w:i/>
          <w:iCs/>
          <w:color w:val="000000"/>
          <w:sz w:val="22"/>
          <w:szCs w:val="22"/>
        </w:rPr>
      </w:pPr>
      <w:r w:rsidRPr="003C0865">
        <w:rPr>
          <w:rFonts w:ascii="Arial" w:hAnsi="Arial" w:cs="Arial"/>
          <w:color w:val="000000"/>
          <w:sz w:val="22"/>
          <w:szCs w:val="22"/>
        </w:rPr>
        <w:t>May 26-27, 12 June</w:t>
      </w:r>
      <w:r w:rsidRPr="003C0865">
        <w:rPr>
          <w:rFonts w:ascii="Arial" w:hAnsi="Arial" w:cs="Arial"/>
          <w:color w:val="000000"/>
          <w:sz w:val="22"/>
          <w:szCs w:val="22"/>
        </w:rPr>
        <w:tab/>
      </w:r>
      <w:r w:rsidR="0071190F" w:rsidRPr="0071190F">
        <w:rPr>
          <w:rFonts w:ascii="Arial" w:hAnsi="Arial" w:cs="Arial"/>
          <w:b/>
          <w:bCs/>
          <w:color w:val="000000"/>
          <w:sz w:val="22"/>
          <w:szCs w:val="22"/>
        </w:rPr>
        <w:t>CIMH</w:t>
      </w:r>
      <w:r w:rsidR="0071190F">
        <w:rPr>
          <w:rFonts w:ascii="Arial" w:hAnsi="Arial" w:cs="Arial"/>
          <w:color w:val="000000"/>
          <w:sz w:val="22"/>
          <w:szCs w:val="22"/>
        </w:rPr>
        <w:t xml:space="preserve">, </w:t>
      </w:r>
      <w:r w:rsidR="00221871" w:rsidRPr="0071190F">
        <w:rPr>
          <w:rFonts w:ascii="Arial" w:hAnsi="Arial" w:cs="Arial"/>
          <w:i/>
          <w:iCs/>
          <w:color w:val="000000"/>
          <w:sz w:val="22"/>
          <w:szCs w:val="22"/>
        </w:rPr>
        <w:t xml:space="preserve">Early Warning Information Systems across Climate Timescales </w:t>
      </w:r>
      <w:r w:rsidR="00C22303" w:rsidRPr="0071190F">
        <w:rPr>
          <w:rFonts w:ascii="Arial" w:hAnsi="Arial" w:cs="Arial"/>
          <w:i/>
          <w:iCs/>
          <w:color w:val="000000"/>
          <w:sz w:val="22"/>
          <w:szCs w:val="22"/>
        </w:rPr>
        <w:t>(</w:t>
      </w:r>
      <w:r w:rsidR="00221871" w:rsidRPr="0071190F">
        <w:rPr>
          <w:rFonts w:ascii="Arial" w:hAnsi="Arial" w:cs="Arial"/>
          <w:i/>
          <w:iCs/>
          <w:color w:val="000000"/>
          <w:sz w:val="22"/>
          <w:szCs w:val="22"/>
        </w:rPr>
        <w:t xml:space="preserve">EWISACTs) </w:t>
      </w:r>
      <w:r w:rsidR="00221871" w:rsidRPr="003C0865">
        <w:rPr>
          <w:rFonts w:ascii="Arial" w:hAnsi="Arial" w:cs="Arial"/>
          <w:color w:val="000000"/>
          <w:sz w:val="22"/>
          <w:szCs w:val="22"/>
        </w:rPr>
        <w:t>Consortium, Virtual Platform [</w:t>
      </w:r>
      <w:r w:rsidR="00221871" w:rsidRPr="003C0865">
        <w:rPr>
          <w:rFonts w:ascii="Arial" w:hAnsi="Arial" w:cs="Arial"/>
          <w:i/>
          <w:iCs/>
          <w:color w:val="000000"/>
          <w:sz w:val="22"/>
          <w:szCs w:val="22"/>
        </w:rPr>
        <w:t>CD</w:t>
      </w:r>
      <w:r w:rsidR="00221871" w:rsidRPr="003C0865">
        <w:rPr>
          <w:rFonts w:ascii="Arial" w:hAnsi="Arial" w:cs="Arial"/>
          <w:color w:val="000000"/>
          <w:sz w:val="22"/>
          <w:szCs w:val="22"/>
        </w:rPr>
        <w:t xml:space="preserve">] </w:t>
      </w:r>
    </w:p>
    <w:p w:rsidR="00EC12B2" w:rsidRPr="00EC12B2" w:rsidRDefault="00EC12B2" w:rsidP="0071190F">
      <w:pPr>
        <w:tabs>
          <w:tab w:val="left" w:pos="2268"/>
        </w:tabs>
        <w:spacing w:after="120"/>
        <w:rPr>
          <w:rFonts w:ascii="Arial" w:hAnsi="Arial" w:cs="Arial"/>
          <w:sz w:val="22"/>
          <w:szCs w:val="22"/>
        </w:rPr>
      </w:pPr>
      <w:r>
        <w:rPr>
          <w:rFonts w:ascii="Arial" w:hAnsi="Arial" w:cs="Arial"/>
          <w:color w:val="000000"/>
          <w:sz w:val="22"/>
          <w:szCs w:val="22"/>
        </w:rPr>
        <w:t>June 3</w:t>
      </w:r>
      <w:r>
        <w:rPr>
          <w:rFonts w:ascii="Arial" w:hAnsi="Arial" w:cs="Arial"/>
          <w:color w:val="000000"/>
          <w:sz w:val="22"/>
          <w:szCs w:val="22"/>
        </w:rPr>
        <w:tab/>
      </w:r>
      <w:r w:rsidRPr="00EC12B2">
        <w:rPr>
          <w:rFonts w:ascii="Arial" w:hAnsi="Arial" w:cs="Arial"/>
          <w:b/>
          <w:bCs/>
          <w:color w:val="000000"/>
          <w:sz w:val="22"/>
          <w:szCs w:val="22"/>
        </w:rPr>
        <w:t>CDEMA</w:t>
      </w:r>
      <w:r w:rsidRPr="00EC12B2">
        <w:rPr>
          <w:rFonts w:ascii="Arial" w:hAnsi="Arial" w:cs="Arial"/>
          <w:color w:val="000000"/>
          <w:sz w:val="22"/>
          <w:szCs w:val="22"/>
        </w:rPr>
        <w:t xml:space="preserve">, </w:t>
      </w:r>
      <w:r w:rsidRPr="00EC12B2">
        <w:rPr>
          <w:rStyle w:val="jtukpc"/>
          <w:rFonts w:ascii="Arial" w:hAnsi="Arial" w:cs="Arial"/>
          <w:sz w:val="22"/>
          <w:szCs w:val="22"/>
        </w:rPr>
        <w:t>Table Top Exercise [</w:t>
      </w:r>
      <w:r w:rsidRPr="0071190F">
        <w:rPr>
          <w:rStyle w:val="jtukpc"/>
          <w:rFonts w:ascii="Arial" w:hAnsi="Arial" w:cs="Arial"/>
          <w:i/>
          <w:iCs/>
          <w:sz w:val="22"/>
          <w:szCs w:val="22"/>
        </w:rPr>
        <w:t>CD</w:t>
      </w:r>
      <w:r w:rsidRPr="00EC12B2">
        <w:rPr>
          <w:rStyle w:val="jtukpc"/>
          <w:rFonts w:ascii="Arial" w:hAnsi="Arial" w:cs="Arial"/>
          <w:sz w:val="22"/>
          <w:szCs w:val="22"/>
        </w:rPr>
        <w:t>]</w:t>
      </w:r>
    </w:p>
    <w:p w:rsidR="00221871" w:rsidRPr="003C0865" w:rsidRDefault="002009E4" w:rsidP="0071190F">
      <w:pPr>
        <w:tabs>
          <w:tab w:val="left" w:pos="2160"/>
          <w:tab w:val="left" w:pos="2250"/>
          <w:tab w:val="left" w:pos="2340"/>
        </w:tabs>
        <w:spacing w:after="120"/>
        <w:jc w:val="both"/>
        <w:rPr>
          <w:rFonts w:ascii="Arial" w:hAnsi="Arial" w:cs="Arial"/>
          <w:color w:val="000000"/>
          <w:sz w:val="22"/>
          <w:szCs w:val="22"/>
        </w:rPr>
      </w:pPr>
      <w:r w:rsidRPr="003C0865">
        <w:rPr>
          <w:rFonts w:ascii="Arial" w:hAnsi="Arial" w:cs="Arial"/>
          <w:color w:val="000000"/>
          <w:sz w:val="22"/>
          <w:szCs w:val="22"/>
        </w:rPr>
        <w:t>June 15-19</w:t>
      </w:r>
      <w:r w:rsidR="00C22303" w:rsidRPr="003C0865">
        <w:rPr>
          <w:rFonts w:ascii="Arial" w:hAnsi="Arial" w:cs="Arial"/>
          <w:b/>
          <w:bCs/>
          <w:color w:val="000000"/>
          <w:sz w:val="22"/>
          <w:szCs w:val="22"/>
        </w:rPr>
        <w:t xml:space="preserve">                   </w:t>
      </w:r>
      <w:r w:rsidRPr="003C0865">
        <w:rPr>
          <w:rFonts w:ascii="Arial" w:hAnsi="Arial" w:cs="Arial"/>
          <w:b/>
          <w:bCs/>
          <w:color w:val="000000"/>
          <w:sz w:val="22"/>
          <w:szCs w:val="22"/>
        </w:rPr>
        <w:t>Group on Earth Observations (GEO)</w:t>
      </w:r>
      <w:r w:rsidRPr="003C0865">
        <w:rPr>
          <w:rFonts w:ascii="Arial" w:hAnsi="Arial" w:cs="Arial"/>
          <w:color w:val="000000"/>
          <w:sz w:val="22"/>
          <w:szCs w:val="22"/>
        </w:rPr>
        <w:t xml:space="preserve"> Virtual Symposium [</w:t>
      </w:r>
      <w:r w:rsidRPr="003C0865">
        <w:rPr>
          <w:rFonts w:ascii="Arial" w:hAnsi="Arial" w:cs="Arial"/>
          <w:i/>
          <w:iCs/>
          <w:color w:val="000000"/>
          <w:sz w:val="22"/>
          <w:szCs w:val="22"/>
        </w:rPr>
        <w:t>STO</w:t>
      </w:r>
      <w:r w:rsidRPr="003C0865">
        <w:rPr>
          <w:rFonts w:ascii="Arial" w:hAnsi="Arial" w:cs="Arial"/>
          <w:color w:val="000000"/>
          <w:sz w:val="22"/>
          <w:szCs w:val="22"/>
        </w:rPr>
        <w:t>]</w:t>
      </w:r>
    </w:p>
    <w:p w:rsidR="00EC12B2" w:rsidRPr="0071190F" w:rsidRDefault="00EC12B2" w:rsidP="0071190F">
      <w:pPr>
        <w:tabs>
          <w:tab w:val="left" w:pos="2250"/>
        </w:tabs>
        <w:spacing w:after="120"/>
        <w:ind w:left="2268" w:hanging="2268"/>
        <w:rPr>
          <w:rFonts w:ascii="Arial" w:hAnsi="Arial" w:cs="Arial"/>
          <w:sz w:val="22"/>
          <w:szCs w:val="22"/>
        </w:rPr>
      </w:pPr>
      <w:r w:rsidRPr="00EC12B2">
        <w:rPr>
          <w:rStyle w:val="jtukpc"/>
          <w:rFonts w:ascii="Arial" w:hAnsi="Arial" w:cs="Arial"/>
          <w:sz w:val="22"/>
          <w:szCs w:val="22"/>
        </w:rPr>
        <w:t>June 15</w:t>
      </w:r>
      <w:r w:rsidRPr="00EC12B2">
        <w:rPr>
          <w:rStyle w:val="jtukpc"/>
          <w:rFonts w:ascii="Arial" w:hAnsi="Arial" w:cs="Arial"/>
          <w:sz w:val="22"/>
          <w:szCs w:val="22"/>
        </w:rPr>
        <w:tab/>
      </w:r>
      <w:r w:rsidRPr="00EC12B2">
        <w:rPr>
          <w:rStyle w:val="jtukpc"/>
          <w:rFonts w:ascii="Arial" w:hAnsi="Arial" w:cs="Arial"/>
          <w:b/>
          <w:bCs/>
          <w:sz w:val="22"/>
          <w:szCs w:val="22"/>
        </w:rPr>
        <w:t>CANARI</w:t>
      </w:r>
      <w:r w:rsidRPr="00EC12B2">
        <w:rPr>
          <w:rStyle w:val="jtukpc"/>
          <w:rFonts w:ascii="Arial" w:hAnsi="Arial" w:cs="Arial"/>
          <w:sz w:val="22"/>
          <w:szCs w:val="22"/>
        </w:rPr>
        <w:t xml:space="preserve"> - Launch of the ‘</w:t>
      </w:r>
      <w:r w:rsidRPr="002100D0">
        <w:rPr>
          <w:rStyle w:val="jtukpc"/>
          <w:rFonts w:ascii="Arial" w:hAnsi="Arial" w:cs="Arial"/>
          <w:i/>
          <w:iCs/>
          <w:sz w:val="22"/>
          <w:szCs w:val="22"/>
        </w:rPr>
        <w:t>Trinidad and Tobago Civil Society Report - Spotlight on SDG 13 Climate Action</w:t>
      </w:r>
      <w:r w:rsidR="002100D0">
        <w:rPr>
          <w:rStyle w:val="jtukpc"/>
          <w:rFonts w:ascii="Arial" w:hAnsi="Arial" w:cs="Arial"/>
          <w:i/>
          <w:iCs/>
          <w:sz w:val="22"/>
          <w:szCs w:val="22"/>
        </w:rPr>
        <w:t>’</w:t>
      </w:r>
      <w:r w:rsidRPr="00EC12B2">
        <w:rPr>
          <w:rStyle w:val="jtukpc"/>
          <w:rFonts w:ascii="Arial" w:hAnsi="Arial" w:cs="Arial"/>
          <w:sz w:val="22"/>
          <w:szCs w:val="22"/>
        </w:rPr>
        <w:t xml:space="preserve"> [</w:t>
      </w:r>
      <w:r w:rsidRPr="00EC12B2">
        <w:rPr>
          <w:rStyle w:val="jtukpc"/>
          <w:rFonts w:ascii="Arial" w:hAnsi="Arial" w:cs="Arial"/>
          <w:i/>
          <w:iCs/>
          <w:sz w:val="22"/>
          <w:szCs w:val="22"/>
        </w:rPr>
        <w:t>CD</w:t>
      </w:r>
      <w:r w:rsidRPr="00EC12B2">
        <w:rPr>
          <w:rStyle w:val="jtukpc"/>
          <w:rFonts w:ascii="Arial" w:hAnsi="Arial" w:cs="Arial"/>
          <w:sz w:val="22"/>
          <w:szCs w:val="22"/>
        </w:rPr>
        <w:t>]</w:t>
      </w:r>
    </w:p>
    <w:p w:rsidR="002009E4" w:rsidRPr="003C0865" w:rsidRDefault="002009E4" w:rsidP="0071190F">
      <w:pPr>
        <w:tabs>
          <w:tab w:val="left" w:pos="2250"/>
        </w:tabs>
        <w:spacing w:after="120"/>
        <w:ind w:left="2280" w:hanging="2280"/>
        <w:jc w:val="both"/>
        <w:rPr>
          <w:rFonts w:ascii="Arial" w:hAnsi="Arial" w:cs="Arial"/>
          <w:color w:val="000000"/>
          <w:sz w:val="22"/>
          <w:szCs w:val="22"/>
        </w:rPr>
      </w:pPr>
      <w:r w:rsidRPr="003C0865">
        <w:rPr>
          <w:rFonts w:ascii="Arial" w:hAnsi="Arial" w:cs="Arial"/>
          <w:color w:val="000000"/>
          <w:sz w:val="22"/>
          <w:szCs w:val="22"/>
        </w:rPr>
        <w:t>June 17</w:t>
      </w:r>
      <w:r w:rsidRPr="003C0865">
        <w:rPr>
          <w:rFonts w:ascii="Arial" w:hAnsi="Arial" w:cs="Arial"/>
          <w:b/>
          <w:bCs/>
          <w:color w:val="000000"/>
          <w:sz w:val="22"/>
          <w:szCs w:val="22"/>
        </w:rPr>
        <w:t xml:space="preserve"> </w:t>
      </w:r>
      <w:r w:rsidRPr="003C0865">
        <w:rPr>
          <w:rFonts w:ascii="Arial" w:hAnsi="Arial" w:cs="Arial"/>
          <w:b/>
          <w:bCs/>
          <w:color w:val="000000"/>
          <w:sz w:val="22"/>
          <w:szCs w:val="22"/>
        </w:rPr>
        <w:tab/>
        <w:t>International Civil Aviation Organization (ICAO)</w:t>
      </w:r>
      <w:r w:rsidRPr="003C0865">
        <w:rPr>
          <w:rFonts w:ascii="Arial" w:hAnsi="Arial" w:cs="Arial"/>
          <w:color w:val="000000"/>
          <w:sz w:val="22"/>
          <w:szCs w:val="22"/>
        </w:rPr>
        <w:t xml:space="preserve"> </w:t>
      </w:r>
      <w:r w:rsidRPr="002100D0">
        <w:rPr>
          <w:rFonts w:ascii="Arial" w:hAnsi="Arial" w:cs="Arial"/>
          <w:i/>
          <w:iCs/>
          <w:color w:val="000000"/>
          <w:sz w:val="22"/>
          <w:szCs w:val="22"/>
        </w:rPr>
        <w:t>IWXXM and API Webinar</w:t>
      </w:r>
      <w:r w:rsidRPr="003C0865">
        <w:rPr>
          <w:rFonts w:ascii="Arial" w:hAnsi="Arial" w:cs="Arial"/>
          <w:color w:val="000000"/>
          <w:sz w:val="22"/>
          <w:szCs w:val="22"/>
        </w:rPr>
        <w:t>, Virtual Platform [</w:t>
      </w:r>
      <w:r w:rsidRPr="003C0865">
        <w:rPr>
          <w:rFonts w:ascii="Arial" w:hAnsi="Arial" w:cs="Arial"/>
          <w:i/>
          <w:iCs/>
          <w:color w:val="000000"/>
          <w:sz w:val="22"/>
          <w:szCs w:val="22"/>
        </w:rPr>
        <w:t>STO</w:t>
      </w:r>
      <w:r w:rsidRPr="003C0865">
        <w:rPr>
          <w:rFonts w:ascii="Arial" w:hAnsi="Arial" w:cs="Arial"/>
          <w:color w:val="000000"/>
          <w:sz w:val="22"/>
          <w:szCs w:val="22"/>
        </w:rPr>
        <w:t>]</w:t>
      </w:r>
    </w:p>
    <w:p w:rsidR="002009E4" w:rsidRPr="003C0865" w:rsidRDefault="002009E4" w:rsidP="0071190F">
      <w:pPr>
        <w:tabs>
          <w:tab w:val="left" w:pos="2250"/>
        </w:tabs>
        <w:spacing w:after="120"/>
        <w:ind w:left="2280" w:hanging="2280"/>
        <w:jc w:val="both"/>
        <w:rPr>
          <w:rFonts w:ascii="Arial" w:hAnsi="Arial" w:cs="Arial"/>
          <w:color w:val="000000"/>
          <w:sz w:val="22"/>
          <w:szCs w:val="22"/>
        </w:rPr>
      </w:pPr>
      <w:r w:rsidRPr="003C0865">
        <w:rPr>
          <w:rFonts w:ascii="Arial" w:hAnsi="Arial" w:cs="Arial"/>
          <w:color w:val="000000"/>
          <w:sz w:val="22"/>
          <w:szCs w:val="22"/>
        </w:rPr>
        <w:t>June 19</w:t>
      </w:r>
      <w:r w:rsidRPr="003C0865">
        <w:rPr>
          <w:rFonts w:ascii="Arial" w:hAnsi="Arial" w:cs="Arial"/>
          <w:b/>
          <w:bCs/>
          <w:color w:val="000000"/>
          <w:sz w:val="22"/>
          <w:szCs w:val="22"/>
        </w:rPr>
        <w:t xml:space="preserve"> </w:t>
      </w:r>
      <w:r w:rsidR="009E19B5" w:rsidRPr="003C0865">
        <w:rPr>
          <w:rFonts w:ascii="Arial" w:hAnsi="Arial" w:cs="Arial"/>
          <w:color w:val="000000"/>
          <w:sz w:val="22"/>
          <w:szCs w:val="22"/>
        </w:rPr>
        <w:tab/>
      </w:r>
      <w:r w:rsidR="00134E57" w:rsidRPr="003C0865">
        <w:rPr>
          <w:rFonts w:ascii="Arial" w:hAnsi="Arial" w:cs="Arial"/>
          <w:b/>
          <w:bCs/>
          <w:color w:val="000000"/>
          <w:sz w:val="22"/>
          <w:szCs w:val="22"/>
        </w:rPr>
        <w:t>WMO</w:t>
      </w:r>
      <w:r w:rsidR="00134E57" w:rsidRPr="003C0865">
        <w:rPr>
          <w:rFonts w:ascii="Arial" w:hAnsi="Arial" w:cs="Arial"/>
          <w:color w:val="000000"/>
          <w:sz w:val="22"/>
          <w:szCs w:val="22"/>
        </w:rPr>
        <w:t xml:space="preserve"> </w:t>
      </w:r>
      <w:r w:rsidRPr="002100D0">
        <w:rPr>
          <w:rFonts w:ascii="Arial" w:hAnsi="Arial" w:cs="Arial"/>
          <w:i/>
          <w:iCs/>
          <w:color w:val="000000"/>
          <w:sz w:val="22"/>
          <w:szCs w:val="22"/>
        </w:rPr>
        <w:t>Severe Weather Forecast Programme</w:t>
      </w:r>
      <w:r w:rsidRPr="003C0865">
        <w:rPr>
          <w:rFonts w:ascii="Arial" w:hAnsi="Arial" w:cs="Arial"/>
          <w:b/>
          <w:bCs/>
          <w:color w:val="000000"/>
          <w:sz w:val="22"/>
          <w:szCs w:val="22"/>
        </w:rPr>
        <w:t xml:space="preserve"> </w:t>
      </w:r>
      <w:r w:rsidRPr="003C0865">
        <w:rPr>
          <w:rFonts w:ascii="Arial" w:hAnsi="Arial" w:cs="Arial"/>
          <w:color w:val="000000"/>
          <w:sz w:val="22"/>
          <w:szCs w:val="22"/>
        </w:rPr>
        <w:t>(SWFP) Eastern Caribbean,</w:t>
      </w:r>
      <w:r w:rsidR="00B65247" w:rsidRPr="003C0865">
        <w:rPr>
          <w:rFonts w:ascii="Arial" w:hAnsi="Arial" w:cs="Arial"/>
          <w:color w:val="000000"/>
          <w:sz w:val="22"/>
          <w:szCs w:val="22"/>
        </w:rPr>
        <w:t xml:space="preserve"> </w:t>
      </w:r>
      <w:r w:rsidRPr="003C0865">
        <w:rPr>
          <w:rFonts w:ascii="Arial" w:hAnsi="Arial" w:cs="Arial"/>
          <w:color w:val="000000"/>
          <w:sz w:val="22"/>
          <w:szCs w:val="22"/>
        </w:rPr>
        <w:t>Management Team (Co-Chair</w:t>
      </w:r>
      <w:r w:rsidR="00A669AE" w:rsidRPr="003C0865">
        <w:rPr>
          <w:rFonts w:ascii="Arial" w:hAnsi="Arial" w:cs="Arial"/>
          <w:color w:val="000000"/>
          <w:sz w:val="22"/>
          <w:szCs w:val="22"/>
        </w:rPr>
        <w:t>, CD</w:t>
      </w:r>
      <w:r w:rsidRPr="003C0865">
        <w:rPr>
          <w:rFonts w:ascii="Arial" w:hAnsi="Arial" w:cs="Arial"/>
          <w:color w:val="000000"/>
          <w:sz w:val="22"/>
          <w:szCs w:val="22"/>
        </w:rPr>
        <w:t>)</w:t>
      </w:r>
      <w:r w:rsidR="0049605D" w:rsidRPr="003C0865">
        <w:rPr>
          <w:rFonts w:ascii="Arial" w:hAnsi="Arial" w:cs="Arial"/>
          <w:color w:val="000000"/>
          <w:sz w:val="22"/>
          <w:szCs w:val="22"/>
        </w:rPr>
        <w:t xml:space="preserve"> Meeting</w:t>
      </w:r>
      <w:r w:rsidRPr="003C0865">
        <w:rPr>
          <w:rFonts w:ascii="Arial" w:hAnsi="Arial" w:cs="Arial"/>
          <w:color w:val="000000"/>
          <w:sz w:val="22"/>
          <w:szCs w:val="22"/>
        </w:rPr>
        <w:t>, Virtual Platform [</w:t>
      </w:r>
      <w:r w:rsidRPr="003C0865">
        <w:rPr>
          <w:rFonts w:ascii="Arial" w:hAnsi="Arial" w:cs="Arial"/>
          <w:i/>
          <w:iCs/>
          <w:color w:val="000000"/>
          <w:sz w:val="22"/>
          <w:szCs w:val="22"/>
        </w:rPr>
        <w:t>CD</w:t>
      </w:r>
      <w:r w:rsidRPr="003C0865">
        <w:rPr>
          <w:rFonts w:ascii="Arial" w:hAnsi="Arial" w:cs="Arial"/>
          <w:color w:val="000000"/>
          <w:sz w:val="22"/>
          <w:szCs w:val="22"/>
        </w:rPr>
        <w:t>]</w:t>
      </w:r>
    </w:p>
    <w:p w:rsidR="002009E4" w:rsidRPr="003C0865" w:rsidRDefault="002009E4" w:rsidP="0071190F">
      <w:pPr>
        <w:tabs>
          <w:tab w:val="left" w:pos="2250"/>
        </w:tabs>
        <w:spacing w:after="120"/>
        <w:jc w:val="both"/>
        <w:rPr>
          <w:rFonts w:ascii="Arial" w:hAnsi="Arial" w:cs="Arial"/>
          <w:color w:val="000000"/>
          <w:sz w:val="22"/>
          <w:szCs w:val="22"/>
        </w:rPr>
      </w:pPr>
      <w:r w:rsidRPr="003C0865">
        <w:rPr>
          <w:rFonts w:ascii="Arial" w:hAnsi="Arial" w:cs="Arial"/>
          <w:color w:val="000000"/>
          <w:sz w:val="22"/>
          <w:szCs w:val="22"/>
        </w:rPr>
        <w:t>June 25-26</w:t>
      </w:r>
      <w:r w:rsidR="00B65247" w:rsidRPr="003C0865">
        <w:rPr>
          <w:rFonts w:ascii="Arial" w:hAnsi="Arial" w:cs="Arial"/>
          <w:color w:val="000000"/>
          <w:sz w:val="22"/>
          <w:szCs w:val="22"/>
        </w:rPr>
        <w:tab/>
      </w:r>
      <w:r w:rsidRPr="003C0865">
        <w:rPr>
          <w:rFonts w:ascii="Arial" w:hAnsi="Arial" w:cs="Arial"/>
          <w:b/>
          <w:bCs/>
          <w:color w:val="000000"/>
          <w:sz w:val="22"/>
          <w:szCs w:val="22"/>
        </w:rPr>
        <w:t>WMO RA IV</w:t>
      </w:r>
      <w:r w:rsidRPr="003C0865">
        <w:rPr>
          <w:rFonts w:ascii="Arial" w:hAnsi="Arial" w:cs="Arial"/>
          <w:color w:val="000000"/>
          <w:sz w:val="22"/>
          <w:szCs w:val="22"/>
        </w:rPr>
        <w:t xml:space="preserve"> </w:t>
      </w:r>
      <w:r w:rsidRPr="002100D0">
        <w:rPr>
          <w:rFonts w:ascii="Arial" w:hAnsi="Arial" w:cs="Arial"/>
          <w:i/>
          <w:iCs/>
          <w:color w:val="000000"/>
          <w:sz w:val="22"/>
          <w:szCs w:val="22"/>
        </w:rPr>
        <w:t>Management Meeting</w:t>
      </w:r>
      <w:r w:rsidRPr="003C0865">
        <w:rPr>
          <w:rFonts w:ascii="Arial" w:hAnsi="Arial" w:cs="Arial"/>
          <w:color w:val="000000"/>
          <w:sz w:val="22"/>
          <w:szCs w:val="22"/>
        </w:rPr>
        <w:t>, Virtual Platform [</w:t>
      </w:r>
      <w:r w:rsidRPr="003C0865">
        <w:rPr>
          <w:rFonts w:ascii="Arial" w:hAnsi="Arial" w:cs="Arial"/>
          <w:i/>
          <w:iCs/>
          <w:color w:val="000000"/>
          <w:sz w:val="22"/>
          <w:szCs w:val="22"/>
        </w:rPr>
        <w:t>CD</w:t>
      </w:r>
      <w:r w:rsidR="00EC12B2">
        <w:rPr>
          <w:rFonts w:ascii="Arial" w:hAnsi="Arial" w:cs="Arial"/>
          <w:i/>
          <w:iCs/>
          <w:color w:val="000000"/>
          <w:sz w:val="22"/>
          <w:szCs w:val="22"/>
        </w:rPr>
        <w:t>, STO, P/CIMH</w:t>
      </w:r>
      <w:r w:rsidRPr="003C0865">
        <w:rPr>
          <w:rFonts w:ascii="Arial" w:hAnsi="Arial" w:cs="Arial"/>
          <w:color w:val="000000"/>
          <w:sz w:val="22"/>
          <w:szCs w:val="22"/>
        </w:rPr>
        <w:t>]</w:t>
      </w:r>
    </w:p>
    <w:p w:rsidR="002009E4" w:rsidRPr="003C0865" w:rsidRDefault="002009E4" w:rsidP="0071190F">
      <w:pPr>
        <w:tabs>
          <w:tab w:val="left" w:pos="2250"/>
        </w:tabs>
        <w:spacing w:after="120"/>
        <w:ind w:left="2280" w:hanging="2280"/>
        <w:jc w:val="both"/>
        <w:rPr>
          <w:rFonts w:ascii="Arial" w:hAnsi="Arial" w:cs="Arial"/>
          <w:color w:val="000000"/>
          <w:sz w:val="22"/>
          <w:szCs w:val="22"/>
        </w:rPr>
      </w:pPr>
      <w:r w:rsidRPr="003C0865">
        <w:rPr>
          <w:rFonts w:ascii="Arial" w:hAnsi="Arial" w:cs="Arial"/>
          <w:color w:val="000000"/>
          <w:sz w:val="22"/>
          <w:szCs w:val="22"/>
        </w:rPr>
        <w:t>July 8</w:t>
      </w:r>
      <w:r w:rsidRPr="003C0865">
        <w:rPr>
          <w:rFonts w:ascii="Arial" w:hAnsi="Arial" w:cs="Arial"/>
          <w:b/>
          <w:bCs/>
          <w:color w:val="000000"/>
          <w:sz w:val="22"/>
          <w:szCs w:val="22"/>
        </w:rPr>
        <w:t xml:space="preserve"> </w:t>
      </w:r>
      <w:r w:rsidRPr="003C0865">
        <w:rPr>
          <w:rFonts w:ascii="Arial" w:hAnsi="Arial" w:cs="Arial"/>
          <w:b/>
          <w:bCs/>
          <w:color w:val="000000"/>
          <w:sz w:val="22"/>
          <w:szCs w:val="22"/>
        </w:rPr>
        <w:tab/>
      </w:r>
      <w:r w:rsidR="00134E57" w:rsidRPr="003C0865">
        <w:rPr>
          <w:rFonts w:ascii="Arial" w:hAnsi="Arial" w:cs="Arial"/>
          <w:b/>
          <w:bCs/>
          <w:color w:val="000000"/>
          <w:sz w:val="22"/>
          <w:szCs w:val="22"/>
        </w:rPr>
        <w:t>WMO</w:t>
      </w:r>
      <w:r w:rsidR="00134E57" w:rsidRPr="003C0865">
        <w:rPr>
          <w:rFonts w:ascii="Arial" w:hAnsi="Arial" w:cs="Arial"/>
          <w:color w:val="000000"/>
          <w:sz w:val="22"/>
          <w:szCs w:val="22"/>
        </w:rPr>
        <w:t xml:space="preserve"> </w:t>
      </w:r>
      <w:r w:rsidRPr="002100D0">
        <w:rPr>
          <w:rFonts w:ascii="Arial" w:hAnsi="Arial" w:cs="Arial"/>
          <w:i/>
          <w:iCs/>
          <w:color w:val="000000"/>
          <w:sz w:val="22"/>
          <w:szCs w:val="22"/>
        </w:rPr>
        <w:t>Integrated Riverine Flood Forecasting</w:t>
      </w:r>
      <w:r w:rsidR="0049605D" w:rsidRPr="003C0865">
        <w:rPr>
          <w:rFonts w:ascii="Arial" w:hAnsi="Arial" w:cs="Arial"/>
          <w:color w:val="000000"/>
          <w:sz w:val="22"/>
          <w:szCs w:val="22"/>
        </w:rPr>
        <w:t xml:space="preserve"> (SWFP, FFGS, CIFI) – Webinar </w:t>
      </w:r>
      <w:r w:rsidRPr="003C0865">
        <w:rPr>
          <w:rFonts w:ascii="Arial" w:hAnsi="Arial" w:cs="Arial"/>
          <w:color w:val="000000"/>
          <w:sz w:val="22"/>
          <w:szCs w:val="22"/>
        </w:rPr>
        <w:t>[</w:t>
      </w:r>
      <w:r w:rsidRPr="003C0865">
        <w:rPr>
          <w:rFonts w:ascii="Arial" w:hAnsi="Arial" w:cs="Arial"/>
          <w:i/>
          <w:iCs/>
          <w:color w:val="000000"/>
          <w:sz w:val="22"/>
          <w:szCs w:val="22"/>
        </w:rPr>
        <w:t>CD</w:t>
      </w:r>
      <w:r w:rsidRPr="003C0865">
        <w:rPr>
          <w:rFonts w:ascii="Arial" w:hAnsi="Arial" w:cs="Arial"/>
          <w:color w:val="000000"/>
          <w:sz w:val="22"/>
          <w:szCs w:val="22"/>
        </w:rPr>
        <w:t>]</w:t>
      </w:r>
    </w:p>
    <w:p w:rsidR="00C909D4" w:rsidRPr="003C0865" w:rsidRDefault="00C909D4" w:rsidP="0071190F">
      <w:pPr>
        <w:tabs>
          <w:tab w:val="left" w:pos="2250"/>
          <w:tab w:val="left" w:pos="2340"/>
        </w:tabs>
        <w:spacing w:after="120"/>
        <w:ind w:left="2268" w:hanging="2268"/>
        <w:rPr>
          <w:rFonts w:ascii="Arial" w:hAnsi="Arial" w:cs="Arial"/>
          <w:color w:val="000000"/>
          <w:sz w:val="22"/>
          <w:szCs w:val="22"/>
        </w:rPr>
      </w:pPr>
      <w:r w:rsidRPr="003C0865">
        <w:rPr>
          <w:rFonts w:ascii="Arial" w:hAnsi="Arial" w:cs="Arial"/>
          <w:color w:val="000000"/>
          <w:sz w:val="22"/>
          <w:szCs w:val="22"/>
        </w:rPr>
        <w:t>July 22</w:t>
      </w:r>
      <w:r w:rsidRPr="003C0865">
        <w:rPr>
          <w:rFonts w:ascii="Arial" w:hAnsi="Arial" w:cs="Arial"/>
          <w:color w:val="000000"/>
          <w:sz w:val="22"/>
          <w:szCs w:val="22"/>
        </w:rPr>
        <w:tab/>
      </w:r>
      <w:r w:rsidRPr="003C0865">
        <w:rPr>
          <w:rFonts w:ascii="Arial" w:hAnsi="Arial" w:cs="Arial"/>
          <w:b/>
          <w:bCs/>
          <w:sz w:val="22"/>
          <w:szCs w:val="22"/>
        </w:rPr>
        <w:t xml:space="preserve">ITU </w:t>
      </w:r>
      <w:r w:rsidRPr="002100D0">
        <w:rPr>
          <w:rFonts w:ascii="Arial" w:hAnsi="Arial" w:cs="Arial"/>
          <w:i/>
          <w:iCs/>
          <w:sz w:val="22"/>
          <w:szCs w:val="22"/>
        </w:rPr>
        <w:t>Regional Radiocommunication Seminar 2020 for the Americas</w:t>
      </w:r>
      <w:r w:rsidRPr="003C0865">
        <w:rPr>
          <w:rFonts w:ascii="Arial" w:hAnsi="Arial" w:cs="Arial"/>
          <w:sz w:val="22"/>
          <w:szCs w:val="22"/>
        </w:rPr>
        <w:t xml:space="preserve">, </w:t>
      </w:r>
      <w:r w:rsidRPr="003C0865">
        <w:rPr>
          <w:rFonts w:ascii="Arial" w:hAnsi="Arial" w:cs="Arial"/>
          <w:color w:val="000000"/>
          <w:sz w:val="22"/>
          <w:szCs w:val="22"/>
        </w:rPr>
        <w:t>Virtual Platform [</w:t>
      </w:r>
      <w:r w:rsidRPr="003C0865">
        <w:rPr>
          <w:rFonts w:ascii="Arial" w:hAnsi="Arial" w:cs="Arial"/>
          <w:i/>
          <w:iCs/>
          <w:color w:val="000000"/>
          <w:sz w:val="22"/>
          <w:szCs w:val="22"/>
        </w:rPr>
        <w:t>STO</w:t>
      </w:r>
      <w:r w:rsidRPr="003C0865">
        <w:rPr>
          <w:rFonts w:ascii="Arial" w:hAnsi="Arial" w:cs="Arial"/>
          <w:color w:val="000000"/>
          <w:sz w:val="22"/>
          <w:szCs w:val="22"/>
        </w:rPr>
        <w:t>]</w:t>
      </w:r>
      <w:r w:rsidRPr="003C0865">
        <w:rPr>
          <w:rFonts w:ascii="Arial" w:hAnsi="Arial" w:cs="Arial"/>
          <w:color w:val="000000"/>
          <w:sz w:val="22"/>
          <w:szCs w:val="22"/>
        </w:rPr>
        <w:tab/>
      </w:r>
    </w:p>
    <w:p w:rsidR="00E91748" w:rsidRPr="00DE2008" w:rsidRDefault="00E91748" w:rsidP="00DE2008">
      <w:pPr>
        <w:spacing w:after="120"/>
        <w:ind w:left="2268" w:hanging="2268"/>
      </w:pPr>
      <w:r>
        <w:rPr>
          <w:rFonts w:ascii="Arial" w:hAnsi="Arial" w:cs="Arial"/>
          <w:color w:val="000000"/>
          <w:sz w:val="22"/>
          <w:szCs w:val="22"/>
        </w:rPr>
        <w:t>July 30</w:t>
      </w:r>
      <w:r>
        <w:rPr>
          <w:rFonts w:ascii="Arial" w:hAnsi="Arial" w:cs="Arial"/>
          <w:color w:val="000000"/>
          <w:sz w:val="22"/>
          <w:szCs w:val="22"/>
        </w:rPr>
        <w:tab/>
      </w:r>
      <w:r w:rsidR="002100D0" w:rsidRPr="00DE2008">
        <w:rPr>
          <w:rFonts w:ascii="Arial" w:hAnsi="Arial" w:cs="Arial"/>
          <w:color w:val="000000"/>
          <w:sz w:val="22"/>
          <w:szCs w:val="22"/>
        </w:rPr>
        <w:t xml:space="preserve">Delegation of </w:t>
      </w:r>
      <w:r w:rsidRPr="00DE2008">
        <w:rPr>
          <w:rFonts w:ascii="Arial" w:hAnsi="Arial" w:cs="Arial"/>
          <w:b/>
          <w:bCs/>
          <w:color w:val="000000"/>
          <w:sz w:val="22"/>
          <w:szCs w:val="22"/>
        </w:rPr>
        <w:t>European Union</w:t>
      </w:r>
      <w:r w:rsidRPr="00DE2008">
        <w:rPr>
          <w:rFonts w:ascii="Arial" w:hAnsi="Arial" w:cs="Arial"/>
          <w:color w:val="000000"/>
          <w:sz w:val="22"/>
          <w:szCs w:val="22"/>
        </w:rPr>
        <w:t xml:space="preserve"> </w:t>
      </w:r>
      <w:r w:rsidR="002100D0" w:rsidRPr="00DE2008">
        <w:rPr>
          <w:rFonts w:ascii="Arial" w:hAnsi="Arial" w:cs="Arial"/>
          <w:color w:val="000000"/>
          <w:sz w:val="22"/>
          <w:szCs w:val="22"/>
        </w:rPr>
        <w:t xml:space="preserve">to </w:t>
      </w:r>
      <w:r w:rsidRPr="00DE2008">
        <w:rPr>
          <w:rFonts w:ascii="Arial" w:hAnsi="Arial" w:cs="Arial"/>
          <w:color w:val="000000"/>
          <w:sz w:val="22"/>
          <w:szCs w:val="22"/>
        </w:rPr>
        <w:t xml:space="preserve">Trinidad and Tobago, </w:t>
      </w:r>
      <w:r w:rsidR="00DE2008" w:rsidRPr="00DE2008">
        <w:rPr>
          <w:rFonts w:ascii="Arial" w:hAnsi="Arial" w:cs="Arial"/>
          <w:sz w:val="22"/>
          <w:szCs w:val="22"/>
        </w:rPr>
        <w:t xml:space="preserve">UN Trinidad and Tobago, </w:t>
      </w:r>
      <w:proofErr w:type="spellStart"/>
      <w:r w:rsidR="00DE2008" w:rsidRPr="00DE2008">
        <w:rPr>
          <w:rFonts w:ascii="Arial" w:hAnsi="Arial" w:cs="Arial"/>
          <w:sz w:val="22"/>
          <w:szCs w:val="22"/>
        </w:rPr>
        <w:t>IAMovement</w:t>
      </w:r>
      <w:proofErr w:type="spellEnd"/>
      <w:r w:rsidR="00DE2008" w:rsidRPr="00DE2008">
        <w:rPr>
          <w:rFonts w:ascii="Arial" w:hAnsi="Arial" w:cs="Arial"/>
          <w:sz w:val="22"/>
          <w:szCs w:val="22"/>
        </w:rPr>
        <w:t xml:space="preserve"> and the Cropper Foundation,</w:t>
      </w:r>
      <w:r w:rsidR="00DE2008">
        <w:t xml:space="preserve"> </w:t>
      </w:r>
      <w:r w:rsidRPr="00E91748">
        <w:rPr>
          <w:rStyle w:val="jtukpc"/>
          <w:rFonts w:ascii="Arial" w:hAnsi="Arial" w:cs="Arial"/>
          <w:i/>
          <w:iCs/>
          <w:sz w:val="22"/>
          <w:szCs w:val="22"/>
        </w:rPr>
        <w:t>Mapping the Way Forward on Climate Action in a Post-C</w:t>
      </w:r>
      <w:r w:rsidR="002100D0">
        <w:rPr>
          <w:rStyle w:val="jtukpc"/>
          <w:rFonts w:ascii="Arial" w:hAnsi="Arial" w:cs="Arial"/>
          <w:i/>
          <w:iCs/>
          <w:sz w:val="22"/>
          <w:szCs w:val="22"/>
        </w:rPr>
        <w:t>OVID</w:t>
      </w:r>
      <w:r w:rsidRPr="00E91748">
        <w:rPr>
          <w:rStyle w:val="jtukpc"/>
          <w:rFonts w:ascii="Arial" w:hAnsi="Arial" w:cs="Arial"/>
          <w:i/>
          <w:iCs/>
          <w:sz w:val="22"/>
          <w:szCs w:val="22"/>
        </w:rPr>
        <w:t xml:space="preserve"> World</w:t>
      </w:r>
      <w:r>
        <w:rPr>
          <w:rStyle w:val="jtukpc"/>
          <w:rFonts w:ascii="Arial" w:hAnsi="Arial" w:cs="Arial"/>
          <w:i/>
          <w:iCs/>
          <w:sz w:val="22"/>
          <w:szCs w:val="22"/>
        </w:rPr>
        <w:t xml:space="preserve">, </w:t>
      </w:r>
      <w:r w:rsidRPr="00E91748">
        <w:rPr>
          <w:rFonts w:ascii="Arial" w:hAnsi="Arial" w:cs="Arial"/>
          <w:color w:val="000000"/>
          <w:sz w:val="22"/>
          <w:szCs w:val="22"/>
        </w:rPr>
        <w:t>Virtual Platform [</w:t>
      </w:r>
      <w:r w:rsidRPr="00E91748">
        <w:rPr>
          <w:rFonts w:ascii="Arial" w:hAnsi="Arial" w:cs="Arial"/>
          <w:i/>
          <w:iCs/>
          <w:color w:val="000000"/>
          <w:sz w:val="22"/>
          <w:szCs w:val="22"/>
        </w:rPr>
        <w:t>CD, STO</w:t>
      </w:r>
      <w:r w:rsidRPr="00E91748">
        <w:rPr>
          <w:rFonts w:ascii="Arial" w:hAnsi="Arial" w:cs="Arial"/>
          <w:color w:val="000000"/>
          <w:sz w:val="22"/>
          <w:szCs w:val="22"/>
        </w:rPr>
        <w:t>]</w:t>
      </w:r>
    </w:p>
    <w:p w:rsidR="00E91748" w:rsidRDefault="00E91748" w:rsidP="0071190F">
      <w:pPr>
        <w:tabs>
          <w:tab w:val="left" w:pos="2250"/>
        </w:tabs>
        <w:spacing w:after="120"/>
        <w:ind w:left="2268" w:hanging="2268"/>
        <w:rPr>
          <w:rFonts w:ascii="Arial" w:hAnsi="Arial" w:cs="Arial"/>
          <w:color w:val="000000"/>
          <w:sz w:val="22"/>
          <w:szCs w:val="22"/>
        </w:rPr>
      </w:pPr>
      <w:r>
        <w:rPr>
          <w:rFonts w:ascii="Arial" w:hAnsi="Arial" w:cs="Arial"/>
          <w:color w:val="000000"/>
          <w:sz w:val="22"/>
          <w:szCs w:val="22"/>
        </w:rPr>
        <w:t>August 4-6</w:t>
      </w:r>
      <w:r>
        <w:rPr>
          <w:rFonts w:ascii="Arial" w:hAnsi="Arial" w:cs="Arial"/>
          <w:color w:val="000000"/>
          <w:sz w:val="22"/>
          <w:szCs w:val="22"/>
        </w:rPr>
        <w:tab/>
      </w:r>
      <w:r w:rsidRPr="00E91748">
        <w:rPr>
          <w:rStyle w:val="jtukpc"/>
          <w:rFonts w:ascii="Arial" w:hAnsi="Arial" w:cs="Arial"/>
          <w:b/>
          <w:bCs/>
          <w:sz w:val="22"/>
          <w:szCs w:val="22"/>
        </w:rPr>
        <w:t>WMO/AGU</w:t>
      </w:r>
      <w:r w:rsidRPr="00E91748">
        <w:rPr>
          <w:rStyle w:val="jtukpc"/>
          <w:rFonts w:ascii="Arial" w:hAnsi="Arial" w:cs="Arial"/>
          <w:sz w:val="22"/>
          <w:szCs w:val="22"/>
        </w:rPr>
        <w:t xml:space="preserve"> </w:t>
      </w:r>
      <w:r w:rsidRPr="002100D0">
        <w:rPr>
          <w:rStyle w:val="jtukpc"/>
          <w:rFonts w:ascii="Arial" w:hAnsi="Arial" w:cs="Arial"/>
          <w:i/>
          <w:iCs/>
          <w:sz w:val="22"/>
          <w:szCs w:val="22"/>
        </w:rPr>
        <w:t>Symposium – Meteorological and Environmental Factors and COVID-19</w:t>
      </w:r>
      <w:r w:rsidRPr="00E91748">
        <w:rPr>
          <w:rStyle w:val="jtukpc"/>
          <w:rFonts w:ascii="Arial" w:hAnsi="Arial" w:cs="Arial"/>
          <w:sz w:val="22"/>
          <w:szCs w:val="22"/>
        </w:rPr>
        <w:t xml:space="preserve"> </w:t>
      </w:r>
      <w:r w:rsidRPr="00E91748">
        <w:rPr>
          <w:rFonts w:ascii="Arial" w:hAnsi="Arial" w:cs="Arial"/>
          <w:color w:val="000000"/>
          <w:sz w:val="22"/>
          <w:szCs w:val="22"/>
        </w:rPr>
        <w:t>[</w:t>
      </w:r>
      <w:r w:rsidRPr="00E91748">
        <w:rPr>
          <w:rFonts w:ascii="Arial" w:hAnsi="Arial" w:cs="Arial"/>
          <w:i/>
          <w:iCs/>
          <w:color w:val="000000"/>
          <w:sz w:val="22"/>
          <w:szCs w:val="22"/>
        </w:rPr>
        <w:t>CD</w:t>
      </w:r>
      <w:r w:rsidRPr="00E91748">
        <w:rPr>
          <w:rFonts w:ascii="Arial" w:hAnsi="Arial" w:cs="Arial"/>
          <w:color w:val="000000"/>
          <w:sz w:val="22"/>
          <w:szCs w:val="22"/>
        </w:rPr>
        <w:t>]</w:t>
      </w:r>
    </w:p>
    <w:p w:rsidR="00942124" w:rsidRDefault="00942124" w:rsidP="0071190F">
      <w:pPr>
        <w:tabs>
          <w:tab w:val="left" w:pos="2250"/>
        </w:tabs>
        <w:spacing w:after="120"/>
        <w:rPr>
          <w:rFonts w:ascii="Arial" w:hAnsi="Arial" w:cs="Arial"/>
          <w:color w:val="000000"/>
          <w:sz w:val="22"/>
          <w:szCs w:val="22"/>
        </w:rPr>
      </w:pPr>
      <w:r>
        <w:rPr>
          <w:rFonts w:ascii="Arial" w:hAnsi="Arial" w:cs="Arial"/>
          <w:color w:val="000000"/>
          <w:sz w:val="22"/>
          <w:szCs w:val="22"/>
        </w:rPr>
        <w:t>August 10</w:t>
      </w:r>
      <w:r>
        <w:rPr>
          <w:rFonts w:ascii="Arial" w:hAnsi="Arial" w:cs="Arial"/>
          <w:color w:val="000000"/>
          <w:sz w:val="22"/>
          <w:szCs w:val="22"/>
        </w:rPr>
        <w:tab/>
      </w:r>
      <w:r w:rsidRPr="00942124">
        <w:rPr>
          <w:rFonts w:ascii="Arial" w:hAnsi="Arial" w:cs="Arial"/>
          <w:b/>
          <w:bCs/>
          <w:color w:val="000000"/>
          <w:sz w:val="22"/>
          <w:szCs w:val="22"/>
        </w:rPr>
        <w:t>CREWS Caribbean</w:t>
      </w:r>
      <w:r>
        <w:rPr>
          <w:rFonts w:ascii="Arial" w:hAnsi="Arial" w:cs="Arial"/>
          <w:b/>
          <w:bCs/>
          <w:color w:val="000000"/>
          <w:sz w:val="22"/>
          <w:szCs w:val="22"/>
        </w:rPr>
        <w:t>,</w:t>
      </w:r>
      <w:r>
        <w:rPr>
          <w:rFonts w:ascii="Arial" w:hAnsi="Arial" w:cs="Arial"/>
          <w:color w:val="000000"/>
          <w:sz w:val="22"/>
          <w:szCs w:val="22"/>
        </w:rPr>
        <w:t xml:space="preserve"> </w:t>
      </w:r>
      <w:r w:rsidRPr="002100D0">
        <w:rPr>
          <w:rFonts w:ascii="Arial" w:hAnsi="Arial" w:cs="Arial"/>
          <w:i/>
          <w:iCs/>
          <w:color w:val="000000"/>
          <w:sz w:val="22"/>
          <w:szCs w:val="22"/>
        </w:rPr>
        <w:t>Project Steering Committee Meeting</w:t>
      </w:r>
      <w:r>
        <w:rPr>
          <w:rFonts w:ascii="Arial" w:hAnsi="Arial" w:cs="Arial"/>
          <w:color w:val="000000"/>
          <w:sz w:val="22"/>
          <w:szCs w:val="22"/>
        </w:rPr>
        <w:t>, Virtual Platform [</w:t>
      </w:r>
      <w:r w:rsidRPr="00942124">
        <w:rPr>
          <w:rFonts w:ascii="Arial" w:hAnsi="Arial" w:cs="Arial"/>
          <w:i/>
          <w:iCs/>
          <w:color w:val="000000"/>
          <w:sz w:val="22"/>
          <w:szCs w:val="22"/>
        </w:rPr>
        <w:t>CD</w:t>
      </w:r>
      <w:r>
        <w:rPr>
          <w:rFonts w:ascii="Arial" w:hAnsi="Arial" w:cs="Arial"/>
          <w:color w:val="000000"/>
          <w:sz w:val="22"/>
          <w:szCs w:val="22"/>
        </w:rPr>
        <w:t>]</w:t>
      </w:r>
    </w:p>
    <w:p w:rsidR="00C22303" w:rsidRPr="003C0865" w:rsidRDefault="00C22303" w:rsidP="0071190F">
      <w:pPr>
        <w:tabs>
          <w:tab w:val="left" w:pos="2250"/>
        </w:tabs>
        <w:spacing w:after="120"/>
        <w:rPr>
          <w:rFonts w:ascii="Arial" w:hAnsi="Arial" w:cs="Arial"/>
          <w:color w:val="000000"/>
          <w:sz w:val="22"/>
          <w:szCs w:val="22"/>
        </w:rPr>
      </w:pPr>
      <w:r w:rsidRPr="003C0865">
        <w:rPr>
          <w:rFonts w:ascii="Arial" w:hAnsi="Arial" w:cs="Arial"/>
          <w:color w:val="000000"/>
          <w:sz w:val="22"/>
          <w:szCs w:val="22"/>
        </w:rPr>
        <w:t xml:space="preserve">August 12 </w:t>
      </w:r>
      <w:r w:rsidRPr="003C0865">
        <w:rPr>
          <w:rFonts w:ascii="Arial" w:hAnsi="Arial" w:cs="Arial"/>
          <w:color w:val="000000"/>
          <w:sz w:val="22"/>
          <w:szCs w:val="22"/>
        </w:rPr>
        <w:tab/>
      </w:r>
      <w:r w:rsidRPr="003C0865">
        <w:rPr>
          <w:rFonts w:ascii="Arial" w:hAnsi="Arial" w:cs="Arial"/>
          <w:b/>
          <w:bCs/>
          <w:color w:val="000000"/>
          <w:sz w:val="22"/>
          <w:szCs w:val="22"/>
        </w:rPr>
        <w:t xml:space="preserve">WMO </w:t>
      </w:r>
      <w:r w:rsidRPr="003C0865">
        <w:rPr>
          <w:rFonts w:ascii="Arial" w:hAnsi="Arial" w:cs="Arial"/>
          <w:color w:val="000000"/>
          <w:sz w:val="22"/>
          <w:szCs w:val="22"/>
        </w:rPr>
        <w:t xml:space="preserve">CREWS – </w:t>
      </w:r>
      <w:r w:rsidRPr="002100D0">
        <w:rPr>
          <w:rFonts w:ascii="Arial" w:hAnsi="Arial" w:cs="Arial"/>
          <w:i/>
          <w:iCs/>
          <w:color w:val="000000"/>
          <w:sz w:val="22"/>
          <w:szCs w:val="22"/>
        </w:rPr>
        <w:t>Haiti</w:t>
      </w:r>
      <w:r w:rsidR="00134E57" w:rsidRPr="002100D0">
        <w:rPr>
          <w:rFonts w:ascii="Arial" w:hAnsi="Arial" w:cs="Arial"/>
          <w:i/>
          <w:iCs/>
          <w:color w:val="000000"/>
          <w:sz w:val="22"/>
          <w:szCs w:val="22"/>
        </w:rPr>
        <w:t xml:space="preserve"> Strategic Plan Presentation</w:t>
      </w:r>
      <w:r w:rsidRPr="003C0865">
        <w:rPr>
          <w:rFonts w:ascii="Arial" w:hAnsi="Arial" w:cs="Arial"/>
          <w:color w:val="000000"/>
          <w:sz w:val="22"/>
          <w:szCs w:val="22"/>
        </w:rPr>
        <w:t>, Virtual Platform</w:t>
      </w:r>
      <w:r w:rsidR="00487AA2" w:rsidRPr="003C0865">
        <w:rPr>
          <w:rFonts w:ascii="Arial" w:hAnsi="Arial" w:cs="Arial"/>
          <w:color w:val="000000"/>
          <w:sz w:val="22"/>
          <w:szCs w:val="22"/>
        </w:rPr>
        <w:t xml:space="preserve"> [</w:t>
      </w:r>
      <w:r w:rsidR="00035305" w:rsidRPr="003C0865">
        <w:rPr>
          <w:rFonts w:ascii="Arial" w:hAnsi="Arial" w:cs="Arial"/>
          <w:i/>
          <w:iCs/>
          <w:color w:val="000000"/>
          <w:sz w:val="22"/>
          <w:szCs w:val="22"/>
        </w:rPr>
        <w:t>CD, STO</w:t>
      </w:r>
      <w:r w:rsidR="00487AA2" w:rsidRPr="003C0865">
        <w:rPr>
          <w:rFonts w:ascii="Arial" w:hAnsi="Arial" w:cs="Arial"/>
          <w:color w:val="000000"/>
          <w:sz w:val="22"/>
          <w:szCs w:val="22"/>
        </w:rPr>
        <w:t>]</w:t>
      </w:r>
    </w:p>
    <w:p w:rsidR="00487AA2" w:rsidRPr="003C0865" w:rsidRDefault="00487AA2" w:rsidP="0071190F">
      <w:pPr>
        <w:tabs>
          <w:tab w:val="left" w:pos="2250"/>
        </w:tabs>
        <w:spacing w:after="120"/>
        <w:ind w:left="2280" w:hanging="2280"/>
        <w:rPr>
          <w:rFonts w:ascii="Arial" w:hAnsi="Arial" w:cs="Arial"/>
          <w:color w:val="000000"/>
          <w:sz w:val="22"/>
          <w:szCs w:val="22"/>
        </w:rPr>
      </w:pPr>
      <w:r w:rsidRPr="003C0865">
        <w:rPr>
          <w:rFonts w:ascii="Arial" w:hAnsi="Arial" w:cs="Arial"/>
          <w:color w:val="000000"/>
          <w:sz w:val="22"/>
          <w:szCs w:val="22"/>
        </w:rPr>
        <w:t>August 18</w:t>
      </w:r>
      <w:r w:rsidRPr="003C0865">
        <w:rPr>
          <w:rFonts w:ascii="Arial" w:hAnsi="Arial" w:cs="Arial"/>
          <w:color w:val="000000"/>
          <w:sz w:val="22"/>
          <w:szCs w:val="22"/>
        </w:rPr>
        <w:tab/>
      </w:r>
      <w:r w:rsidRPr="003C0865">
        <w:rPr>
          <w:rFonts w:ascii="Arial" w:hAnsi="Arial" w:cs="Arial"/>
          <w:b/>
          <w:bCs/>
          <w:color w:val="000000"/>
          <w:sz w:val="22"/>
          <w:szCs w:val="22"/>
        </w:rPr>
        <w:t>CARICOM</w:t>
      </w:r>
      <w:r w:rsidRPr="003C0865">
        <w:rPr>
          <w:rFonts w:ascii="Arial" w:hAnsi="Arial" w:cs="Arial"/>
          <w:color w:val="000000"/>
          <w:sz w:val="22"/>
          <w:szCs w:val="22"/>
        </w:rPr>
        <w:t xml:space="preserve"> Virtual </w:t>
      </w:r>
      <w:r w:rsidRPr="002100D0">
        <w:rPr>
          <w:rFonts w:ascii="Arial" w:hAnsi="Arial" w:cs="Arial"/>
          <w:i/>
          <w:iCs/>
          <w:color w:val="000000"/>
          <w:sz w:val="22"/>
          <w:szCs w:val="22"/>
        </w:rPr>
        <w:t>Regional Consultation on Sustainable Development and</w:t>
      </w:r>
      <w:r w:rsidR="005559AA" w:rsidRPr="002100D0">
        <w:rPr>
          <w:rFonts w:ascii="Arial" w:hAnsi="Arial" w:cs="Arial"/>
          <w:i/>
          <w:iCs/>
          <w:color w:val="000000"/>
          <w:sz w:val="22"/>
          <w:szCs w:val="22"/>
        </w:rPr>
        <w:t xml:space="preserve"> </w:t>
      </w:r>
      <w:r w:rsidRPr="002100D0">
        <w:rPr>
          <w:rFonts w:ascii="Arial" w:hAnsi="Arial" w:cs="Arial"/>
          <w:i/>
          <w:iCs/>
          <w:color w:val="000000"/>
          <w:sz w:val="22"/>
          <w:szCs w:val="22"/>
        </w:rPr>
        <w:t>Climate Change</w:t>
      </w:r>
      <w:r w:rsidRPr="003C0865">
        <w:rPr>
          <w:rFonts w:ascii="Arial" w:hAnsi="Arial" w:cs="Arial"/>
          <w:color w:val="000000"/>
          <w:sz w:val="22"/>
          <w:szCs w:val="22"/>
        </w:rPr>
        <w:t>, Virtual Platform [</w:t>
      </w:r>
      <w:r w:rsidR="00035305" w:rsidRPr="003C0865">
        <w:rPr>
          <w:rFonts w:ascii="Arial" w:hAnsi="Arial" w:cs="Arial"/>
          <w:i/>
          <w:iCs/>
          <w:color w:val="000000"/>
          <w:sz w:val="22"/>
          <w:szCs w:val="22"/>
        </w:rPr>
        <w:t>STO</w:t>
      </w:r>
      <w:r w:rsidRPr="003C0865">
        <w:rPr>
          <w:rFonts w:ascii="Arial" w:hAnsi="Arial" w:cs="Arial"/>
          <w:color w:val="000000"/>
          <w:sz w:val="22"/>
          <w:szCs w:val="22"/>
        </w:rPr>
        <w:t>]</w:t>
      </w:r>
    </w:p>
    <w:p w:rsidR="00352D74" w:rsidRPr="003C0865" w:rsidRDefault="00352D74" w:rsidP="0071190F">
      <w:pPr>
        <w:spacing w:after="120"/>
        <w:ind w:left="2268" w:hanging="2268"/>
        <w:rPr>
          <w:rFonts w:ascii="Arial" w:hAnsi="Arial" w:cs="Arial"/>
          <w:sz w:val="22"/>
          <w:szCs w:val="22"/>
        </w:rPr>
      </w:pPr>
      <w:r w:rsidRPr="003C0865">
        <w:rPr>
          <w:rFonts w:ascii="Arial" w:hAnsi="Arial" w:cs="Arial"/>
          <w:sz w:val="22"/>
          <w:szCs w:val="22"/>
        </w:rPr>
        <w:t>August 19-20</w:t>
      </w:r>
      <w:r w:rsidRPr="003C0865">
        <w:rPr>
          <w:rFonts w:ascii="Arial" w:hAnsi="Arial" w:cs="Arial"/>
          <w:sz w:val="22"/>
          <w:szCs w:val="22"/>
        </w:rPr>
        <w:tab/>
      </w:r>
      <w:r w:rsidRPr="003C0865">
        <w:rPr>
          <w:rFonts w:ascii="Arial" w:hAnsi="Arial" w:cs="Arial"/>
          <w:b/>
          <w:bCs/>
          <w:sz w:val="22"/>
          <w:szCs w:val="22"/>
        </w:rPr>
        <w:t xml:space="preserve">WMO </w:t>
      </w:r>
      <w:r w:rsidR="003C0865" w:rsidRPr="002100D0">
        <w:rPr>
          <w:rFonts w:ascii="Arial" w:hAnsi="Arial" w:cs="Arial"/>
          <w:i/>
          <w:iCs/>
          <w:sz w:val="22"/>
          <w:szCs w:val="22"/>
        </w:rPr>
        <w:t>Caribbean Programme Coordination Meeting: Harmonizing Early Warning Systems initiatives in the Caribbean</w:t>
      </w:r>
      <w:r w:rsidR="003C0865" w:rsidRPr="003C0865">
        <w:rPr>
          <w:rFonts w:ascii="Arial" w:hAnsi="Arial" w:cs="Arial"/>
          <w:sz w:val="22"/>
          <w:szCs w:val="22"/>
        </w:rPr>
        <w:t>, Virtual Platform</w:t>
      </w:r>
      <w:r w:rsidRPr="003C0865">
        <w:rPr>
          <w:rFonts w:ascii="Arial" w:hAnsi="Arial" w:cs="Arial"/>
          <w:sz w:val="22"/>
          <w:szCs w:val="22"/>
        </w:rPr>
        <w:t xml:space="preserve"> </w:t>
      </w:r>
      <w:r w:rsidRPr="003C0865">
        <w:rPr>
          <w:rFonts w:ascii="Arial" w:hAnsi="Arial" w:cs="Arial"/>
          <w:color w:val="000000"/>
          <w:sz w:val="22"/>
          <w:szCs w:val="22"/>
        </w:rPr>
        <w:t>[</w:t>
      </w:r>
      <w:r w:rsidRPr="003C0865">
        <w:rPr>
          <w:rFonts w:ascii="Arial" w:hAnsi="Arial" w:cs="Arial"/>
          <w:i/>
          <w:iCs/>
          <w:color w:val="000000"/>
          <w:sz w:val="22"/>
          <w:szCs w:val="22"/>
        </w:rPr>
        <w:t>CD</w:t>
      </w:r>
      <w:r w:rsidRPr="003C0865">
        <w:rPr>
          <w:rFonts w:ascii="Arial" w:hAnsi="Arial" w:cs="Arial"/>
          <w:color w:val="000000"/>
          <w:sz w:val="22"/>
          <w:szCs w:val="22"/>
        </w:rPr>
        <w:t>]</w:t>
      </w:r>
    </w:p>
    <w:p w:rsidR="00487AA2" w:rsidRPr="003C0865" w:rsidRDefault="00487AA2" w:rsidP="0071190F">
      <w:pPr>
        <w:tabs>
          <w:tab w:val="left" w:pos="2250"/>
        </w:tabs>
        <w:spacing w:after="120"/>
        <w:ind w:left="2280" w:hanging="2280"/>
        <w:rPr>
          <w:rFonts w:ascii="Arial" w:hAnsi="Arial" w:cs="Arial"/>
          <w:color w:val="000000"/>
          <w:sz w:val="22"/>
          <w:szCs w:val="22"/>
        </w:rPr>
      </w:pPr>
      <w:r w:rsidRPr="003C0865">
        <w:rPr>
          <w:rFonts w:ascii="Arial" w:hAnsi="Arial" w:cs="Arial"/>
          <w:color w:val="000000"/>
          <w:sz w:val="22"/>
          <w:szCs w:val="22"/>
        </w:rPr>
        <w:t xml:space="preserve">August 26 </w:t>
      </w:r>
      <w:r w:rsidRPr="003C0865">
        <w:rPr>
          <w:rFonts w:ascii="Arial" w:hAnsi="Arial" w:cs="Arial"/>
          <w:color w:val="000000"/>
          <w:sz w:val="22"/>
          <w:szCs w:val="22"/>
        </w:rPr>
        <w:tab/>
      </w:r>
      <w:r w:rsidR="00140BEC" w:rsidRPr="003C0865">
        <w:rPr>
          <w:rFonts w:ascii="Arial" w:hAnsi="Arial" w:cs="Arial"/>
          <w:b/>
          <w:bCs/>
          <w:sz w:val="22"/>
          <w:szCs w:val="22"/>
        </w:rPr>
        <w:t>NOAA/ESRL-CMO-WMO</w:t>
      </w:r>
      <w:r w:rsidR="002100D0">
        <w:rPr>
          <w:rFonts w:ascii="Arial" w:hAnsi="Arial" w:cs="Arial"/>
          <w:b/>
          <w:bCs/>
          <w:color w:val="000000"/>
          <w:sz w:val="22"/>
          <w:szCs w:val="22"/>
        </w:rPr>
        <w:t>,</w:t>
      </w:r>
      <w:r w:rsidR="00134E57" w:rsidRPr="003C0865">
        <w:rPr>
          <w:rFonts w:ascii="Arial" w:hAnsi="Arial" w:cs="Arial"/>
          <w:color w:val="000000"/>
          <w:sz w:val="22"/>
          <w:szCs w:val="22"/>
        </w:rPr>
        <w:t xml:space="preserve"> </w:t>
      </w:r>
      <w:r w:rsidRPr="002100D0">
        <w:rPr>
          <w:rFonts w:ascii="Arial" w:hAnsi="Arial" w:cs="Arial"/>
          <w:i/>
          <w:iCs/>
          <w:color w:val="000000"/>
          <w:sz w:val="22"/>
          <w:szCs w:val="22"/>
        </w:rPr>
        <w:t xml:space="preserve">HRRR-Caribbean </w:t>
      </w:r>
      <w:r w:rsidR="002100D0" w:rsidRPr="002100D0">
        <w:rPr>
          <w:rFonts w:ascii="Arial" w:hAnsi="Arial" w:cs="Arial"/>
          <w:i/>
          <w:iCs/>
          <w:color w:val="000000"/>
          <w:sz w:val="22"/>
          <w:szCs w:val="22"/>
        </w:rPr>
        <w:t xml:space="preserve">Weather Model </w:t>
      </w:r>
      <w:r w:rsidRPr="002100D0">
        <w:rPr>
          <w:rFonts w:ascii="Arial" w:hAnsi="Arial" w:cs="Arial"/>
          <w:i/>
          <w:iCs/>
          <w:color w:val="000000"/>
          <w:sz w:val="22"/>
          <w:szCs w:val="22"/>
        </w:rPr>
        <w:t>Tutorial in WMO RA IV</w:t>
      </w:r>
      <w:r w:rsidRPr="003C0865">
        <w:rPr>
          <w:rFonts w:ascii="Arial" w:hAnsi="Arial" w:cs="Arial"/>
          <w:color w:val="000000"/>
          <w:sz w:val="22"/>
          <w:szCs w:val="22"/>
        </w:rPr>
        <w:t>, Virtual Platform [</w:t>
      </w:r>
      <w:r w:rsidR="00035305" w:rsidRPr="003C0865">
        <w:rPr>
          <w:rFonts w:ascii="Arial" w:hAnsi="Arial" w:cs="Arial"/>
          <w:i/>
          <w:iCs/>
          <w:color w:val="000000"/>
          <w:sz w:val="22"/>
          <w:szCs w:val="22"/>
        </w:rPr>
        <w:t>CD, STO</w:t>
      </w:r>
      <w:r w:rsidRPr="003C0865">
        <w:rPr>
          <w:rFonts w:ascii="Arial" w:hAnsi="Arial" w:cs="Arial"/>
          <w:color w:val="000000"/>
          <w:sz w:val="22"/>
          <w:szCs w:val="22"/>
        </w:rPr>
        <w:t>]</w:t>
      </w:r>
    </w:p>
    <w:p w:rsidR="00487AA2" w:rsidRPr="003C0865" w:rsidRDefault="00487AA2" w:rsidP="0071190F">
      <w:pPr>
        <w:tabs>
          <w:tab w:val="left" w:pos="2250"/>
        </w:tabs>
        <w:spacing w:after="120"/>
        <w:rPr>
          <w:rFonts w:ascii="Arial" w:hAnsi="Arial" w:cs="Arial"/>
          <w:color w:val="000000"/>
          <w:sz w:val="22"/>
          <w:szCs w:val="22"/>
        </w:rPr>
      </w:pPr>
      <w:r w:rsidRPr="003C0865">
        <w:rPr>
          <w:rFonts w:ascii="Arial" w:hAnsi="Arial" w:cs="Arial"/>
          <w:color w:val="000000"/>
          <w:sz w:val="22"/>
          <w:szCs w:val="22"/>
        </w:rPr>
        <w:t>September 1</w:t>
      </w:r>
      <w:r w:rsidRPr="003C0865">
        <w:rPr>
          <w:rFonts w:ascii="Arial" w:hAnsi="Arial" w:cs="Arial"/>
          <w:color w:val="000000"/>
          <w:sz w:val="22"/>
          <w:szCs w:val="22"/>
        </w:rPr>
        <w:tab/>
      </w:r>
      <w:r w:rsidRPr="003C0865">
        <w:rPr>
          <w:rFonts w:ascii="Arial" w:hAnsi="Arial" w:cs="Arial"/>
          <w:b/>
          <w:bCs/>
          <w:color w:val="000000"/>
          <w:sz w:val="22"/>
          <w:szCs w:val="22"/>
        </w:rPr>
        <w:t>CREWS</w:t>
      </w:r>
      <w:r w:rsidRPr="003C0865">
        <w:rPr>
          <w:rFonts w:ascii="Arial" w:hAnsi="Arial" w:cs="Arial"/>
          <w:color w:val="000000"/>
          <w:sz w:val="22"/>
          <w:szCs w:val="22"/>
        </w:rPr>
        <w:t xml:space="preserve"> Caribbean - Pilot </w:t>
      </w:r>
      <w:r w:rsidR="002100D0">
        <w:rPr>
          <w:rFonts w:ascii="Arial" w:hAnsi="Arial" w:cs="Arial"/>
          <w:color w:val="000000"/>
          <w:sz w:val="22"/>
          <w:szCs w:val="22"/>
        </w:rPr>
        <w:t>A</w:t>
      </w:r>
      <w:r w:rsidRPr="003C0865">
        <w:rPr>
          <w:rFonts w:ascii="Arial" w:hAnsi="Arial" w:cs="Arial"/>
          <w:color w:val="000000"/>
          <w:sz w:val="22"/>
          <w:szCs w:val="22"/>
        </w:rPr>
        <w:t>ctivities, Virtual Platform [</w:t>
      </w:r>
      <w:r w:rsidR="00035305" w:rsidRPr="003C0865">
        <w:rPr>
          <w:rFonts w:ascii="Arial" w:hAnsi="Arial" w:cs="Arial"/>
          <w:i/>
          <w:iCs/>
          <w:color w:val="000000"/>
          <w:sz w:val="22"/>
          <w:szCs w:val="22"/>
        </w:rPr>
        <w:t>CD, STO</w:t>
      </w:r>
      <w:r w:rsidRPr="003C0865">
        <w:rPr>
          <w:rFonts w:ascii="Arial" w:hAnsi="Arial" w:cs="Arial"/>
          <w:color w:val="000000"/>
          <w:sz w:val="22"/>
          <w:szCs w:val="22"/>
        </w:rPr>
        <w:t>]</w:t>
      </w:r>
    </w:p>
    <w:p w:rsidR="00487AA2" w:rsidRPr="003C0865" w:rsidRDefault="00487AA2" w:rsidP="0071190F">
      <w:pPr>
        <w:tabs>
          <w:tab w:val="left" w:pos="2250"/>
          <w:tab w:val="left" w:pos="2340"/>
        </w:tabs>
        <w:spacing w:after="120"/>
        <w:rPr>
          <w:rFonts w:ascii="Arial" w:hAnsi="Arial" w:cs="Arial"/>
          <w:color w:val="000000"/>
          <w:sz w:val="22"/>
          <w:szCs w:val="22"/>
        </w:rPr>
      </w:pPr>
      <w:r w:rsidRPr="003C0865">
        <w:rPr>
          <w:rFonts w:ascii="Arial" w:hAnsi="Arial" w:cs="Arial"/>
          <w:color w:val="000000"/>
          <w:sz w:val="22"/>
          <w:szCs w:val="22"/>
        </w:rPr>
        <w:t xml:space="preserve">September 15              </w:t>
      </w:r>
      <w:r w:rsidR="003C0865" w:rsidRPr="003C0865">
        <w:rPr>
          <w:rFonts w:ascii="Arial" w:hAnsi="Arial" w:cs="Arial"/>
          <w:color w:val="000000"/>
          <w:sz w:val="22"/>
          <w:szCs w:val="22"/>
        </w:rPr>
        <w:tab/>
      </w:r>
      <w:r w:rsidRPr="003C0865">
        <w:rPr>
          <w:rFonts w:ascii="Arial" w:hAnsi="Arial" w:cs="Arial"/>
          <w:b/>
          <w:bCs/>
          <w:color w:val="000000"/>
          <w:sz w:val="22"/>
          <w:szCs w:val="22"/>
        </w:rPr>
        <w:t>GRB and HRIT</w:t>
      </w:r>
      <w:r w:rsidRPr="003C0865">
        <w:rPr>
          <w:rFonts w:ascii="Arial" w:hAnsi="Arial" w:cs="Arial"/>
          <w:color w:val="000000"/>
          <w:sz w:val="22"/>
          <w:szCs w:val="22"/>
        </w:rPr>
        <w:t xml:space="preserve"> </w:t>
      </w:r>
      <w:r w:rsidRPr="002100D0">
        <w:rPr>
          <w:rFonts w:ascii="Arial" w:hAnsi="Arial" w:cs="Arial"/>
          <w:i/>
          <w:iCs/>
          <w:color w:val="000000"/>
          <w:sz w:val="22"/>
          <w:szCs w:val="22"/>
        </w:rPr>
        <w:t>User Group Meeting</w:t>
      </w:r>
      <w:r w:rsidRPr="003C0865">
        <w:rPr>
          <w:rFonts w:ascii="Arial" w:hAnsi="Arial" w:cs="Arial"/>
          <w:color w:val="000000"/>
          <w:sz w:val="22"/>
          <w:szCs w:val="22"/>
        </w:rPr>
        <w:t>, Virtual Platform</w:t>
      </w:r>
      <w:r w:rsidR="00946D57">
        <w:rPr>
          <w:rFonts w:ascii="Arial" w:hAnsi="Arial" w:cs="Arial"/>
          <w:color w:val="000000"/>
          <w:sz w:val="22"/>
          <w:szCs w:val="22"/>
        </w:rPr>
        <w:t xml:space="preserve"> </w:t>
      </w:r>
      <w:r w:rsidRPr="003C0865">
        <w:rPr>
          <w:rFonts w:ascii="Arial" w:hAnsi="Arial" w:cs="Arial"/>
          <w:color w:val="000000"/>
          <w:sz w:val="22"/>
          <w:szCs w:val="22"/>
        </w:rPr>
        <w:t>[STO]</w:t>
      </w:r>
    </w:p>
    <w:p w:rsidR="00946D57" w:rsidRPr="00946D57" w:rsidRDefault="00946D57" w:rsidP="00946D57">
      <w:pPr>
        <w:spacing w:after="120"/>
        <w:ind w:left="2268" w:hanging="2268"/>
        <w:rPr>
          <w:rFonts w:ascii="Arial" w:hAnsi="Arial" w:cs="Arial"/>
          <w:sz w:val="22"/>
          <w:szCs w:val="22"/>
        </w:rPr>
      </w:pPr>
      <w:r w:rsidRPr="00946D57">
        <w:rPr>
          <w:rFonts w:ascii="Arial" w:hAnsi="Arial" w:cs="Arial"/>
          <w:color w:val="000000" w:themeColor="text1"/>
          <w:sz w:val="22"/>
          <w:szCs w:val="22"/>
        </w:rPr>
        <w:t>September 22-24</w:t>
      </w:r>
      <w:r w:rsidRPr="00946D57">
        <w:rPr>
          <w:rFonts w:ascii="Arial" w:hAnsi="Arial" w:cs="Arial"/>
          <w:color w:val="000000" w:themeColor="text1"/>
          <w:sz w:val="22"/>
          <w:szCs w:val="22"/>
        </w:rPr>
        <w:tab/>
      </w:r>
      <w:r w:rsidRPr="00946D57">
        <w:rPr>
          <w:rFonts w:ascii="Arial" w:hAnsi="Arial" w:cs="Arial"/>
          <w:b/>
          <w:bCs/>
          <w:sz w:val="22"/>
          <w:szCs w:val="22"/>
        </w:rPr>
        <w:t>Commission for Environmental Cooperation</w:t>
      </w:r>
      <w:r w:rsidRPr="00946D57">
        <w:rPr>
          <w:rFonts w:ascii="Arial" w:hAnsi="Arial" w:cs="Arial"/>
          <w:sz w:val="22"/>
          <w:szCs w:val="22"/>
        </w:rPr>
        <w:t xml:space="preserve"> (</w:t>
      </w:r>
      <w:r w:rsidRPr="00946D57">
        <w:rPr>
          <w:rFonts w:ascii="Arial" w:hAnsi="Arial" w:cs="Arial"/>
          <w:color w:val="000000" w:themeColor="text1"/>
          <w:sz w:val="22"/>
          <w:szCs w:val="22"/>
        </w:rPr>
        <w:t xml:space="preserve">CEC) workshop on </w:t>
      </w:r>
      <w:r w:rsidRPr="00946D57">
        <w:rPr>
          <w:rFonts w:ascii="Arial" w:hAnsi="Arial" w:cs="Arial"/>
          <w:i/>
          <w:iCs/>
          <w:color w:val="000000" w:themeColor="text1"/>
          <w:sz w:val="22"/>
          <w:szCs w:val="22"/>
        </w:rPr>
        <w:t>Remote sensing early warning systems for floods</w:t>
      </w:r>
      <w:r>
        <w:rPr>
          <w:rFonts w:ascii="Arial" w:hAnsi="Arial" w:cs="Arial"/>
          <w:color w:val="000000" w:themeColor="text1"/>
          <w:sz w:val="22"/>
          <w:szCs w:val="22"/>
        </w:rPr>
        <w:t>,</w:t>
      </w:r>
      <w:r w:rsidRPr="00946D57">
        <w:rPr>
          <w:rFonts w:ascii="Arial" w:hAnsi="Arial" w:cs="Arial"/>
          <w:color w:val="000000" w:themeColor="text1"/>
          <w:sz w:val="22"/>
          <w:szCs w:val="22"/>
        </w:rPr>
        <w:t xml:space="preserve"> Virtual Platform [</w:t>
      </w:r>
      <w:r w:rsidRPr="00946D57">
        <w:rPr>
          <w:rFonts w:ascii="Arial" w:hAnsi="Arial" w:cs="Arial"/>
          <w:i/>
          <w:iCs/>
          <w:color w:val="000000" w:themeColor="text1"/>
          <w:sz w:val="22"/>
          <w:szCs w:val="22"/>
        </w:rPr>
        <w:t>CD</w:t>
      </w:r>
      <w:r w:rsidRPr="00946D57">
        <w:rPr>
          <w:rFonts w:ascii="Arial" w:hAnsi="Arial" w:cs="Arial"/>
          <w:color w:val="000000" w:themeColor="text1"/>
          <w:sz w:val="22"/>
          <w:szCs w:val="22"/>
        </w:rPr>
        <w:t>]</w:t>
      </w:r>
    </w:p>
    <w:p w:rsidR="00487AA2" w:rsidRPr="003C0865" w:rsidRDefault="00487AA2" w:rsidP="0071190F">
      <w:pPr>
        <w:tabs>
          <w:tab w:val="left" w:pos="2250"/>
          <w:tab w:val="left" w:pos="2340"/>
        </w:tabs>
        <w:spacing w:after="120"/>
        <w:ind w:left="2268" w:hanging="2268"/>
        <w:rPr>
          <w:rFonts w:ascii="Arial" w:hAnsi="Arial" w:cs="Arial"/>
          <w:color w:val="000000"/>
          <w:sz w:val="22"/>
          <w:szCs w:val="22"/>
        </w:rPr>
      </w:pPr>
      <w:r w:rsidRPr="003C0865">
        <w:rPr>
          <w:rFonts w:ascii="Arial" w:hAnsi="Arial" w:cs="Arial"/>
          <w:color w:val="000000"/>
          <w:sz w:val="22"/>
          <w:szCs w:val="22"/>
        </w:rPr>
        <w:t>September 24</w:t>
      </w:r>
      <w:r w:rsidRPr="003C0865">
        <w:rPr>
          <w:rFonts w:ascii="Arial" w:hAnsi="Arial" w:cs="Arial"/>
          <w:color w:val="000000"/>
          <w:sz w:val="22"/>
          <w:szCs w:val="22"/>
        </w:rPr>
        <w:tab/>
      </w:r>
      <w:r w:rsidR="00035305" w:rsidRPr="003C0865">
        <w:rPr>
          <w:rFonts w:ascii="Arial" w:hAnsi="Arial" w:cs="Arial"/>
          <w:b/>
          <w:bCs/>
          <w:color w:val="000000"/>
          <w:sz w:val="22"/>
          <w:szCs w:val="22"/>
        </w:rPr>
        <w:t>WMO</w:t>
      </w:r>
      <w:r w:rsidR="00035305" w:rsidRPr="003C0865">
        <w:rPr>
          <w:rFonts w:ascii="Arial" w:hAnsi="Arial" w:cs="Arial"/>
          <w:color w:val="000000"/>
          <w:sz w:val="22"/>
          <w:szCs w:val="22"/>
        </w:rPr>
        <w:t xml:space="preserve"> </w:t>
      </w:r>
      <w:r w:rsidRPr="003C0865">
        <w:rPr>
          <w:rFonts w:ascii="Arial" w:hAnsi="Arial" w:cs="Arial"/>
          <w:color w:val="000000"/>
          <w:sz w:val="22"/>
          <w:szCs w:val="22"/>
        </w:rPr>
        <w:t>Workshop on Theme 1: "</w:t>
      </w:r>
      <w:r w:rsidRPr="002100D0">
        <w:rPr>
          <w:rFonts w:ascii="Arial" w:hAnsi="Arial" w:cs="Arial"/>
          <w:i/>
          <w:iCs/>
          <w:color w:val="000000"/>
          <w:sz w:val="22"/>
          <w:szCs w:val="22"/>
        </w:rPr>
        <w:t>Changing landscape of weather, climate and water data</w:t>
      </w:r>
      <w:r w:rsidRPr="003C0865">
        <w:rPr>
          <w:rFonts w:ascii="Arial" w:hAnsi="Arial" w:cs="Arial"/>
          <w:color w:val="000000"/>
          <w:sz w:val="22"/>
          <w:szCs w:val="22"/>
        </w:rPr>
        <w:t>", Virtual Platform [</w:t>
      </w:r>
      <w:r w:rsidRPr="003C0865">
        <w:rPr>
          <w:rFonts w:ascii="Arial" w:hAnsi="Arial" w:cs="Arial"/>
          <w:i/>
          <w:iCs/>
          <w:color w:val="000000"/>
          <w:sz w:val="22"/>
          <w:szCs w:val="22"/>
        </w:rPr>
        <w:t>STO</w:t>
      </w:r>
      <w:r w:rsidRPr="003C0865">
        <w:rPr>
          <w:rFonts w:ascii="Arial" w:hAnsi="Arial" w:cs="Arial"/>
          <w:color w:val="000000"/>
          <w:sz w:val="22"/>
          <w:szCs w:val="22"/>
        </w:rPr>
        <w:t>]</w:t>
      </w:r>
    </w:p>
    <w:p w:rsidR="00487AA2" w:rsidRPr="003C0865" w:rsidRDefault="00487AA2" w:rsidP="0071190F">
      <w:pPr>
        <w:tabs>
          <w:tab w:val="left" w:pos="2250"/>
        </w:tabs>
        <w:spacing w:after="120"/>
        <w:rPr>
          <w:rFonts w:ascii="Arial" w:hAnsi="Arial" w:cs="Arial"/>
          <w:b/>
          <w:color w:val="000000"/>
          <w:sz w:val="22"/>
          <w:szCs w:val="22"/>
        </w:rPr>
      </w:pPr>
      <w:r w:rsidRPr="003C0865">
        <w:rPr>
          <w:rFonts w:ascii="Arial" w:hAnsi="Arial" w:cs="Arial"/>
          <w:color w:val="000000"/>
          <w:sz w:val="22"/>
          <w:szCs w:val="22"/>
        </w:rPr>
        <w:t>Sept 28- Oct 2</w:t>
      </w:r>
      <w:r w:rsidRPr="003C0865">
        <w:rPr>
          <w:rFonts w:ascii="Arial" w:hAnsi="Arial" w:cs="Arial"/>
          <w:color w:val="000000"/>
          <w:sz w:val="22"/>
          <w:szCs w:val="22"/>
        </w:rPr>
        <w:tab/>
      </w:r>
      <w:r w:rsidR="00134E57" w:rsidRPr="003C0865">
        <w:rPr>
          <w:rFonts w:ascii="Arial" w:hAnsi="Arial" w:cs="Arial"/>
          <w:i/>
          <w:iCs/>
          <w:color w:val="000000"/>
          <w:sz w:val="22"/>
          <w:szCs w:val="22"/>
        </w:rPr>
        <w:t>72</w:t>
      </w:r>
      <w:r w:rsidR="00134E57" w:rsidRPr="003C0865">
        <w:rPr>
          <w:rFonts w:ascii="Arial" w:hAnsi="Arial" w:cs="Arial"/>
          <w:i/>
          <w:iCs/>
          <w:color w:val="000000"/>
          <w:sz w:val="22"/>
          <w:szCs w:val="22"/>
          <w:vertAlign w:val="superscript"/>
        </w:rPr>
        <w:t>nd</w:t>
      </w:r>
      <w:r w:rsidR="00134E57" w:rsidRPr="003C0865">
        <w:rPr>
          <w:rFonts w:ascii="Arial" w:hAnsi="Arial" w:cs="Arial"/>
          <w:i/>
          <w:iCs/>
          <w:color w:val="000000"/>
          <w:sz w:val="22"/>
          <w:szCs w:val="22"/>
        </w:rPr>
        <w:t xml:space="preserve"> Session</w:t>
      </w:r>
      <w:r w:rsidR="00134E57" w:rsidRPr="003C0865">
        <w:rPr>
          <w:rFonts w:ascii="Arial" w:hAnsi="Arial" w:cs="Arial"/>
          <w:color w:val="000000"/>
          <w:sz w:val="22"/>
          <w:szCs w:val="22"/>
        </w:rPr>
        <w:t xml:space="preserve"> of</w:t>
      </w:r>
      <w:r w:rsidR="00134E57" w:rsidRPr="003C0865">
        <w:rPr>
          <w:rFonts w:ascii="Arial" w:hAnsi="Arial" w:cs="Arial"/>
          <w:b/>
          <w:bCs/>
          <w:color w:val="000000"/>
          <w:sz w:val="22"/>
          <w:szCs w:val="22"/>
        </w:rPr>
        <w:t xml:space="preserve"> </w:t>
      </w:r>
      <w:r w:rsidR="00035305" w:rsidRPr="003C0865">
        <w:rPr>
          <w:rFonts w:ascii="Arial" w:hAnsi="Arial" w:cs="Arial"/>
          <w:b/>
          <w:bCs/>
          <w:color w:val="000000"/>
          <w:sz w:val="22"/>
          <w:szCs w:val="22"/>
        </w:rPr>
        <w:t>WMO</w:t>
      </w:r>
      <w:r w:rsidR="00035305" w:rsidRPr="003C0865">
        <w:rPr>
          <w:rFonts w:ascii="Arial" w:hAnsi="Arial" w:cs="Arial"/>
          <w:color w:val="000000"/>
          <w:sz w:val="22"/>
          <w:szCs w:val="22"/>
        </w:rPr>
        <w:t xml:space="preserve"> </w:t>
      </w:r>
      <w:r w:rsidRPr="003C0865">
        <w:rPr>
          <w:rFonts w:ascii="Arial" w:hAnsi="Arial" w:cs="Arial"/>
          <w:b/>
          <w:bCs/>
          <w:color w:val="000000"/>
          <w:sz w:val="22"/>
          <w:szCs w:val="22"/>
        </w:rPr>
        <w:t>Executive Council</w:t>
      </w:r>
      <w:r w:rsidRPr="003C0865">
        <w:rPr>
          <w:rFonts w:ascii="Arial" w:hAnsi="Arial" w:cs="Arial"/>
          <w:color w:val="000000"/>
          <w:sz w:val="22"/>
          <w:szCs w:val="22"/>
        </w:rPr>
        <w:t>, Virtual Platform [</w:t>
      </w:r>
      <w:r w:rsidR="00035305" w:rsidRPr="003C0865">
        <w:rPr>
          <w:rFonts w:ascii="Arial" w:hAnsi="Arial" w:cs="Arial"/>
          <w:i/>
          <w:iCs/>
          <w:color w:val="000000"/>
          <w:sz w:val="22"/>
          <w:szCs w:val="22"/>
        </w:rPr>
        <w:t>CD, STO, P/CIMH</w:t>
      </w:r>
      <w:r w:rsidRPr="003C0865">
        <w:rPr>
          <w:rFonts w:ascii="Arial" w:hAnsi="Arial" w:cs="Arial"/>
          <w:color w:val="000000"/>
          <w:sz w:val="22"/>
          <w:szCs w:val="22"/>
        </w:rPr>
        <w:t>]</w:t>
      </w:r>
    </w:p>
    <w:p w:rsidR="00B65247" w:rsidRPr="003C0865" w:rsidRDefault="00B65247" w:rsidP="0071190F">
      <w:pPr>
        <w:tabs>
          <w:tab w:val="left" w:pos="2250"/>
        </w:tabs>
        <w:spacing w:after="120"/>
        <w:rPr>
          <w:rFonts w:ascii="Arial" w:hAnsi="Arial" w:cs="Arial"/>
          <w:b/>
          <w:color w:val="000000"/>
          <w:sz w:val="22"/>
          <w:szCs w:val="22"/>
        </w:rPr>
      </w:pPr>
      <w:r w:rsidRPr="003C0865">
        <w:rPr>
          <w:rFonts w:ascii="Arial" w:hAnsi="Arial" w:cs="Arial"/>
          <w:color w:val="000000"/>
          <w:sz w:val="22"/>
          <w:szCs w:val="22"/>
        </w:rPr>
        <w:t>Sept 29 – Oct 2</w:t>
      </w:r>
      <w:r w:rsidRPr="003C0865">
        <w:rPr>
          <w:rFonts w:ascii="Arial" w:hAnsi="Arial" w:cs="Arial"/>
          <w:color w:val="000000"/>
          <w:sz w:val="22"/>
          <w:szCs w:val="22"/>
        </w:rPr>
        <w:tab/>
      </w:r>
      <w:r w:rsidR="002100D0">
        <w:rPr>
          <w:rFonts w:ascii="Arial" w:hAnsi="Arial" w:cs="Arial"/>
          <w:b/>
          <w:bCs/>
          <w:color w:val="000000"/>
          <w:sz w:val="22"/>
          <w:szCs w:val="22"/>
        </w:rPr>
        <w:t xml:space="preserve">NOAA, </w:t>
      </w:r>
      <w:r w:rsidRPr="002100D0">
        <w:rPr>
          <w:rFonts w:ascii="Arial" w:hAnsi="Arial" w:cs="Arial"/>
          <w:i/>
          <w:iCs/>
          <w:color w:val="000000"/>
          <w:sz w:val="22"/>
          <w:szCs w:val="22"/>
        </w:rPr>
        <w:t>Community Meeting on NOAA Satellites</w:t>
      </w:r>
      <w:r w:rsidRPr="003C0865">
        <w:rPr>
          <w:rFonts w:ascii="Arial" w:hAnsi="Arial" w:cs="Arial"/>
          <w:color w:val="000000"/>
          <w:sz w:val="22"/>
          <w:szCs w:val="22"/>
        </w:rPr>
        <w:t>, Virtual Platform, [</w:t>
      </w:r>
      <w:r w:rsidRPr="003C0865">
        <w:rPr>
          <w:rFonts w:ascii="Arial" w:hAnsi="Arial" w:cs="Arial"/>
          <w:i/>
          <w:iCs/>
          <w:color w:val="000000"/>
          <w:sz w:val="22"/>
          <w:szCs w:val="22"/>
        </w:rPr>
        <w:t>STO</w:t>
      </w:r>
      <w:r w:rsidRPr="003C0865">
        <w:rPr>
          <w:rFonts w:ascii="Arial" w:hAnsi="Arial" w:cs="Arial"/>
          <w:color w:val="000000"/>
          <w:sz w:val="22"/>
          <w:szCs w:val="22"/>
        </w:rPr>
        <w:t>]</w:t>
      </w:r>
    </w:p>
    <w:p w:rsidR="00B65247" w:rsidRPr="003C0865" w:rsidRDefault="00B65247" w:rsidP="0071190F">
      <w:pPr>
        <w:tabs>
          <w:tab w:val="left" w:pos="2250"/>
        </w:tabs>
        <w:spacing w:after="120"/>
        <w:rPr>
          <w:rFonts w:ascii="Arial" w:hAnsi="Arial" w:cs="Arial"/>
          <w:color w:val="000000"/>
          <w:sz w:val="22"/>
          <w:szCs w:val="22"/>
        </w:rPr>
      </w:pPr>
      <w:r w:rsidRPr="003C0865">
        <w:rPr>
          <w:rFonts w:ascii="Arial" w:hAnsi="Arial" w:cs="Arial"/>
          <w:color w:val="000000"/>
          <w:sz w:val="22"/>
          <w:szCs w:val="22"/>
        </w:rPr>
        <w:t xml:space="preserve">October 5 </w:t>
      </w:r>
      <w:r w:rsidRPr="003C0865">
        <w:rPr>
          <w:rFonts w:ascii="Arial" w:hAnsi="Arial" w:cs="Arial"/>
          <w:color w:val="000000"/>
          <w:sz w:val="22"/>
          <w:szCs w:val="22"/>
        </w:rPr>
        <w:tab/>
      </w:r>
      <w:r w:rsidR="00035305" w:rsidRPr="003C0865">
        <w:rPr>
          <w:rFonts w:ascii="Arial" w:hAnsi="Arial" w:cs="Arial"/>
          <w:b/>
          <w:bCs/>
          <w:color w:val="000000"/>
          <w:sz w:val="22"/>
          <w:szCs w:val="22"/>
        </w:rPr>
        <w:t>WMO</w:t>
      </w:r>
      <w:r w:rsidRPr="003C0865">
        <w:rPr>
          <w:rFonts w:ascii="Arial" w:hAnsi="Arial" w:cs="Arial"/>
          <w:color w:val="000000"/>
          <w:sz w:val="22"/>
          <w:szCs w:val="22"/>
        </w:rPr>
        <w:t xml:space="preserve"> </w:t>
      </w:r>
      <w:r w:rsidRPr="002100D0">
        <w:rPr>
          <w:rFonts w:ascii="Arial" w:hAnsi="Arial" w:cs="Arial"/>
          <w:i/>
          <w:iCs/>
          <w:color w:val="000000"/>
          <w:sz w:val="22"/>
          <w:szCs w:val="22"/>
        </w:rPr>
        <w:t>Task Force - WIS2.0</w:t>
      </w:r>
      <w:r w:rsidRPr="003C0865">
        <w:rPr>
          <w:rFonts w:ascii="Arial" w:hAnsi="Arial" w:cs="Arial"/>
          <w:color w:val="000000"/>
          <w:sz w:val="22"/>
          <w:szCs w:val="22"/>
        </w:rPr>
        <w:t>, Virtual Platform [</w:t>
      </w:r>
      <w:r w:rsidRPr="003C0865">
        <w:rPr>
          <w:rFonts w:ascii="Arial" w:hAnsi="Arial" w:cs="Arial"/>
          <w:i/>
          <w:iCs/>
          <w:color w:val="000000"/>
          <w:sz w:val="22"/>
          <w:szCs w:val="22"/>
        </w:rPr>
        <w:t>STO</w:t>
      </w:r>
      <w:r w:rsidRPr="003C0865">
        <w:rPr>
          <w:rFonts w:ascii="Arial" w:hAnsi="Arial" w:cs="Arial"/>
          <w:color w:val="000000"/>
          <w:sz w:val="22"/>
          <w:szCs w:val="22"/>
        </w:rPr>
        <w:t>]</w:t>
      </w:r>
    </w:p>
    <w:p w:rsidR="00B65247" w:rsidRPr="003C0865" w:rsidRDefault="00B65247" w:rsidP="0071190F">
      <w:pPr>
        <w:tabs>
          <w:tab w:val="left" w:pos="2250"/>
        </w:tabs>
        <w:spacing w:after="120"/>
        <w:rPr>
          <w:rFonts w:ascii="Arial" w:hAnsi="Arial" w:cs="Arial"/>
          <w:color w:val="000000"/>
          <w:sz w:val="22"/>
          <w:szCs w:val="22"/>
        </w:rPr>
      </w:pPr>
      <w:r w:rsidRPr="003C0865">
        <w:rPr>
          <w:rFonts w:ascii="Arial" w:hAnsi="Arial" w:cs="Arial"/>
          <w:color w:val="000000"/>
          <w:sz w:val="22"/>
          <w:szCs w:val="22"/>
        </w:rPr>
        <w:t>October 6</w:t>
      </w:r>
      <w:r w:rsidRPr="003C0865">
        <w:rPr>
          <w:rFonts w:ascii="Arial" w:hAnsi="Arial" w:cs="Arial"/>
          <w:color w:val="000000"/>
          <w:sz w:val="22"/>
          <w:szCs w:val="22"/>
        </w:rPr>
        <w:tab/>
      </w:r>
      <w:r w:rsidRPr="003C0865">
        <w:rPr>
          <w:rFonts w:ascii="Arial" w:hAnsi="Arial" w:cs="Arial"/>
          <w:b/>
          <w:bCs/>
          <w:color w:val="000000"/>
          <w:sz w:val="22"/>
          <w:szCs w:val="22"/>
        </w:rPr>
        <w:t>CARICOM</w:t>
      </w:r>
      <w:r w:rsidRPr="003C0865">
        <w:rPr>
          <w:rFonts w:ascii="Arial" w:hAnsi="Arial" w:cs="Arial"/>
          <w:color w:val="000000"/>
          <w:sz w:val="22"/>
          <w:szCs w:val="22"/>
        </w:rPr>
        <w:t xml:space="preserve"> </w:t>
      </w:r>
      <w:r w:rsidRPr="002100D0">
        <w:rPr>
          <w:rFonts w:ascii="Arial" w:hAnsi="Arial" w:cs="Arial"/>
          <w:i/>
          <w:iCs/>
          <w:color w:val="000000"/>
          <w:sz w:val="22"/>
          <w:szCs w:val="22"/>
        </w:rPr>
        <w:t>Work Programme 2021-22</w:t>
      </w:r>
      <w:r w:rsidRPr="003C0865">
        <w:rPr>
          <w:rFonts w:ascii="Arial" w:hAnsi="Arial" w:cs="Arial"/>
          <w:color w:val="000000"/>
          <w:sz w:val="22"/>
          <w:szCs w:val="22"/>
        </w:rPr>
        <w:t>, Virtual Platform [STO]</w:t>
      </w:r>
    </w:p>
    <w:p w:rsidR="002009E4" w:rsidRPr="003C0865" w:rsidRDefault="00134E57" w:rsidP="0071190F">
      <w:pPr>
        <w:tabs>
          <w:tab w:val="left" w:pos="2250"/>
        </w:tabs>
        <w:spacing w:after="120"/>
        <w:ind w:left="2268" w:hanging="2268"/>
        <w:rPr>
          <w:rFonts w:ascii="Arial" w:hAnsi="Arial" w:cs="Arial"/>
          <w:color w:val="000000"/>
          <w:sz w:val="22"/>
          <w:szCs w:val="22"/>
        </w:rPr>
      </w:pPr>
      <w:r w:rsidRPr="003C0865">
        <w:rPr>
          <w:rFonts w:ascii="Arial" w:hAnsi="Arial" w:cs="Arial"/>
          <w:color w:val="000000"/>
          <w:sz w:val="22"/>
          <w:szCs w:val="22"/>
        </w:rPr>
        <w:t>November 9-13</w:t>
      </w:r>
      <w:r w:rsidRPr="003C0865">
        <w:rPr>
          <w:rFonts w:ascii="Arial" w:hAnsi="Arial" w:cs="Arial"/>
          <w:color w:val="000000"/>
          <w:sz w:val="22"/>
          <w:szCs w:val="22"/>
        </w:rPr>
        <w:tab/>
      </w:r>
      <w:r w:rsidRPr="003C0865">
        <w:rPr>
          <w:rFonts w:ascii="Arial" w:hAnsi="Arial" w:cs="Arial"/>
          <w:b/>
          <w:bCs/>
          <w:color w:val="000000"/>
          <w:sz w:val="22"/>
          <w:szCs w:val="22"/>
        </w:rPr>
        <w:t>WMO</w:t>
      </w:r>
      <w:r w:rsidRPr="003C0865">
        <w:rPr>
          <w:rFonts w:ascii="Arial" w:hAnsi="Arial" w:cs="Arial"/>
          <w:color w:val="000000"/>
          <w:sz w:val="22"/>
          <w:szCs w:val="22"/>
        </w:rPr>
        <w:t xml:space="preserve"> </w:t>
      </w:r>
      <w:r w:rsidRPr="003C0865">
        <w:rPr>
          <w:rFonts w:ascii="Arial" w:eastAsiaTheme="minorHAnsi" w:hAnsi="Arial" w:cs="Arial"/>
          <w:i/>
          <w:color w:val="000000"/>
          <w:sz w:val="22"/>
          <w:szCs w:val="22"/>
        </w:rPr>
        <w:t xml:space="preserve">Commission for </w:t>
      </w:r>
      <w:r w:rsidRPr="003C0865">
        <w:rPr>
          <w:rFonts w:ascii="Arial" w:hAnsi="Arial" w:cs="Arial"/>
          <w:i/>
          <w:iCs/>
          <w:sz w:val="22"/>
          <w:szCs w:val="22"/>
        </w:rPr>
        <w:t>Observation, Infrastructure and Information Systems</w:t>
      </w:r>
      <w:r w:rsidRPr="003C0865">
        <w:rPr>
          <w:rFonts w:ascii="Arial" w:eastAsiaTheme="minorHAnsi" w:hAnsi="Arial" w:cs="Arial"/>
          <w:color w:val="000000"/>
          <w:sz w:val="22"/>
          <w:szCs w:val="22"/>
        </w:rPr>
        <w:t xml:space="preserve"> (INFCOM), Virtual Platform </w:t>
      </w:r>
      <w:r w:rsidRPr="003C0865">
        <w:rPr>
          <w:rFonts w:ascii="Arial" w:hAnsi="Arial" w:cs="Arial"/>
          <w:color w:val="000000"/>
          <w:sz w:val="22"/>
          <w:szCs w:val="22"/>
        </w:rPr>
        <w:t>[</w:t>
      </w:r>
      <w:r w:rsidRPr="003C0865">
        <w:rPr>
          <w:rFonts w:ascii="Arial" w:hAnsi="Arial" w:cs="Arial"/>
          <w:i/>
          <w:iCs/>
          <w:color w:val="000000"/>
          <w:sz w:val="22"/>
          <w:szCs w:val="22"/>
        </w:rPr>
        <w:t>CD, STO</w:t>
      </w:r>
      <w:r w:rsidRPr="003C0865">
        <w:rPr>
          <w:rFonts w:ascii="Arial" w:hAnsi="Arial" w:cs="Arial"/>
          <w:color w:val="000000"/>
          <w:sz w:val="22"/>
          <w:szCs w:val="22"/>
        </w:rPr>
        <w:t>]</w:t>
      </w:r>
    </w:p>
    <w:p w:rsidR="00447BE9" w:rsidRDefault="00447BE9" w:rsidP="00980E12">
      <w:pPr>
        <w:tabs>
          <w:tab w:val="left" w:pos="2250"/>
        </w:tabs>
        <w:ind w:left="2280" w:right="-36" w:hanging="2280"/>
        <w:rPr>
          <w:rFonts w:ascii="Arial" w:hAnsi="Arial" w:cs="Arial"/>
          <w:sz w:val="22"/>
          <w:szCs w:val="22"/>
        </w:rPr>
      </w:pPr>
    </w:p>
    <w:p w:rsidR="00BC1E76" w:rsidRPr="003C0865" w:rsidRDefault="00BC1E76" w:rsidP="00980E12">
      <w:pPr>
        <w:tabs>
          <w:tab w:val="left" w:pos="2250"/>
        </w:tabs>
        <w:ind w:left="2280" w:right="-36" w:hanging="2280"/>
        <w:rPr>
          <w:rFonts w:ascii="Arial" w:hAnsi="Arial" w:cs="Arial"/>
          <w:sz w:val="22"/>
          <w:szCs w:val="22"/>
        </w:rPr>
      </w:pPr>
    </w:p>
    <w:p w:rsidR="000074B4" w:rsidRPr="003C0865" w:rsidRDefault="000074B4" w:rsidP="00A669AE">
      <w:pPr>
        <w:spacing w:after="180"/>
        <w:rPr>
          <w:rFonts w:ascii="Arial" w:hAnsi="Arial" w:cs="Arial"/>
          <w:iCs/>
          <w:sz w:val="22"/>
          <w:szCs w:val="22"/>
        </w:rPr>
      </w:pPr>
      <w:r w:rsidRPr="003C0865">
        <w:rPr>
          <w:rFonts w:ascii="Arial" w:hAnsi="Arial" w:cs="Arial"/>
          <w:iCs/>
          <w:sz w:val="22"/>
          <w:szCs w:val="22"/>
        </w:rPr>
        <w:t xml:space="preserve">- - - - - - - - - - - -  - - - - - - - - - - - - - - - - - - - - - - - - - - - - - - - - - - - - - - - - - - - - - - - - -- - - - - - - - - - - - - </w:t>
      </w:r>
    </w:p>
    <w:p w:rsidR="000074B4" w:rsidRPr="00397C22" w:rsidRDefault="000074B4" w:rsidP="00980E12">
      <w:pPr>
        <w:tabs>
          <w:tab w:val="left" w:pos="2250"/>
        </w:tabs>
        <w:spacing w:after="60"/>
        <w:ind w:left="2280" w:hanging="2246"/>
        <w:rPr>
          <w:rFonts w:ascii="Arial" w:hAnsi="Arial" w:cs="Arial"/>
          <w:sz w:val="22"/>
          <w:szCs w:val="22"/>
        </w:rPr>
      </w:pPr>
      <w:r w:rsidRPr="003C0865">
        <w:rPr>
          <w:rFonts w:ascii="Arial" w:hAnsi="Arial" w:cs="Arial"/>
          <w:noProof/>
          <w:sz w:val="22"/>
          <w:szCs w:val="22"/>
        </w:rPr>
        <w:t>November</w:t>
      </w:r>
      <w:r w:rsidR="00134E57" w:rsidRPr="003C0865">
        <w:rPr>
          <w:rFonts w:ascii="Arial" w:hAnsi="Arial" w:cs="Arial"/>
          <w:noProof/>
          <w:sz w:val="22"/>
          <w:szCs w:val="22"/>
        </w:rPr>
        <w:t xml:space="preserve"> (TBD)</w:t>
      </w:r>
      <w:r w:rsidRPr="003C0865">
        <w:rPr>
          <w:rFonts w:ascii="Arial" w:hAnsi="Arial" w:cs="Arial"/>
          <w:noProof/>
          <w:sz w:val="22"/>
          <w:szCs w:val="22"/>
        </w:rPr>
        <w:tab/>
      </w:r>
      <w:r w:rsidRPr="003C0865">
        <w:rPr>
          <w:rFonts w:ascii="Arial" w:hAnsi="Arial" w:cs="Arial"/>
          <w:b/>
          <w:noProof/>
          <w:sz w:val="22"/>
          <w:szCs w:val="22"/>
        </w:rPr>
        <w:t>CIMH</w:t>
      </w:r>
      <w:r w:rsidRPr="003C0865">
        <w:rPr>
          <w:rFonts w:ascii="Arial" w:hAnsi="Arial" w:cs="Arial"/>
          <w:i/>
          <w:noProof/>
          <w:sz w:val="22"/>
          <w:szCs w:val="22"/>
        </w:rPr>
        <w:t xml:space="preserve">- </w:t>
      </w:r>
      <w:r w:rsidR="009E19B5" w:rsidRPr="003C0865">
        <w:rPr>
          <w:rFonts w:ascii="Arial" w:hAnsi="Arial" w:cs="Arial"/>
          <w:i/>
          <w:noProof/>
          <w:sz w:val="22"/>
          <w:szCs w:val="22"/>
        </w:rPr>
        <w:t>8</w:t>
      </w:r>
      <w:r w:rsidRPr="003C0865">
        <w:rPr>
          <w:rFonts w:ascii="Arial" w:hAnsi="Arial" w:cs="Arial"/>
          <w:i/>
          <w:noProof/>
          <w:sz w:val="22"/>
          <w:szCs w:val="22"/>
          <w:vertAlign w:val="superscript"/>
        </w:rPr>
        <w:t>th</w:t>
      </w:r>
      <w:r w:rsidRPr="003C0865">
        <w:rPr>
          <w:rFonts w:ascii="Arial" w:hAnsi="Arial" w:cs="Arial"/>
          <w:i/>
          <w:noProof/>
          <w:sz w:val="22"/>
          <w:szCs w:val="22"/>
        </w:rPr>
        <w:t xml:space="preserve"> Meeting of the Consortium of Regional Sectoral EWISACTs </w:t>
      </w:r>
      <w:r w:rsidRPr="00397C22">
        <w:rPr>
          <w:rFonts w:ascii="Arial" w:hAnsi="Arial" w:cs="Arial"/>
          <w:i/>
          <w:noProof/>
          <w:sz w:val="22"/>
          <w:szCs w:val="22"/>
        </w:rPr>
        <w:t>Coordination Partners</w:t>
      </w:r>
      <w:r w:rsidRPr="00397C22">
        <w:rPr>
          <w:rFonts w:ascii="Arial" w:hAnsi="Arial" w:cs="Arial"/>
          <w:noProof/>
          <w:sz w:val="22"/>
          <w:szCs w:val="22"/>
        </w:rPr>
        <w:t xml:space="preserve"> [</w:t>
      </w:r>
      <w:r w:rsidR="00134E57" w:rsidRPr="00397C22">
        <w:rPr>
          <w:rFonts w:ascii="Arial" w:hAnsi="Arial" w:cs="Arial"/>
          <w:i/>
          <w:iCs/>
          <w:color w:val="000000"/>
          <w:sz w:val="22"/>
          <w:szCs w:val="22"/>
        </w:rPr>
        <w:t>CD, STO</w:t>
      </w:r>
      <w:r w:rsidRPr="00397C22">
        <w:rPr>
          <w:rFonts w:ascii="Arial" w:hAnsi="Arial" w:cs="Arial"/>
          <w:sz w:val="22"/>
          <w:szCs w:val="22"/>
        </w:rPr>
        <w:t>]</w:t>
      </w:r>
    </w:p>
    <w:p w:rsidR="000074B4" w:rsidRPr="00397C22" w:rsidRDefault="000074B4" w:rsidP="00980E12">
      <w:pPr>
        <w:tabs>
          <w:tab w:val="left" w:pos="2250"/>
        </w:tabs>
        <w:spacing w:after="60"/>
        <w:ind w:left="2280" w:hanging="2246"/>
        <w:rPr>
          <w:rFonts w:ascii="Arial" w:hAnsi="Arial" w:cs="Arial"/>
          <w:noProof/>
          <w:sz w:val="22"/>
          <w:szCs w:val="22"/>
        </w:rPr>
      </w:pPr>
      <w:r w:rsidRPr="00397C22">
        <w:rPr>
          <w:rFonts w:ascii="Arial" w:hAnsi="Arial" w:cs="Arial"/>
          <w:i/>
          <w:sz w:val="22"/>
          <w:szCs w:val="22"/>
        </w:rPr>
        <w:tab/>
        <w:t>in conjunction with</w:t>
      </w:r>
    </w:p>
    <w:p w:rsidR="009E19B5" w:rsidRPr="00397C22" w:rsidRDefault="000074B4" w:rsidP="00617287">
      <w:pPr>
        <w:tabs>
          <w:tab w:val="left" w:pos="2250"/>
        </w:tabs>
        <w:spacing w:after="180"/>
        <w:ind w:left="2280" w:hanging="2246"/>
        <w:rPr>
          <w:rFonts w:ascii="Arial" w:hAnsi="Arial" w:cs="Arial"/>
          <w:sz w:val="22"/>
          <w:szCs w:val="22"/>
        </w:rPr>
      </w:pPr>
      <w:r w:rsidRPr="00397C22">
        <w:rPr>
          <w:rFonts w:ascii="Arial" w:hAnsi="Arial" w:cs="Arial"/>
          <w:noProof/>
          <w:sz w:val="22"/>
          <w:szCs w:val="22"/>
        </w:rPr>
        <w:t>November</w:t>
      </w:r>
      <w:r w:rsidR="00134E57" w:rsidRPr="00397C22">
        <w:rPr>
          <w:rFonts w:ascii="Arial" w:hAnsi="Arial" w:cs="Arial"/>
          <w:noProof/>
          <w:sz w:val="22"/>
          <w:szCs w:val="22"/>
        </w:rPr>
        <w:t xml:space="preserve"> (TBD)</w:t>
      </w:r>
      <w:r w:rsidRPr="00397C22">
        <w:rPr>
          <w:rFonts w:ascii="Arial" w:hAnsi="Arial" w:cs="Arial"/>
          <w:noProof/>
          <w:sz w:val="22"/>
          <w:szCs w:val="22"/>
        </w:rPr>
        <w:tab/>
      </w:r>
      <w:r w:rsidRPr="00397C22">
        <w:rPr>
          <w:rFonts w:ascii="Arial" w:hAnsi="Arial" w:cs="Arial"/>
          <w:b/>
          <w:noProof/>
          <w:sz w:val="22"/>
          <w:szCs w:val="22"/>
        </w:rPr>
        <w:t>CIMH</w:t>
      </w:r>
      <w:r w:rsidRPr="00397C22">
        <w:rPr>
          <w:rFonts w:ascii="Arial" w:hAnsi="Arial" w:cs="Arial"/>
          <w:noProof/>
          <w:sz w:val="22"/>
          <w:szCs w:val="22"/>
        </w:rPr>
        <w:t xml:space="preserve"> - 20</w:t>
      </w:r>
      <w:r w:rsidR="009E19B5" w:rsidRPr="00397C22">
        <w:rPr>
          <w:rFonts w:ascii="Arial" w:hAnsi="Arial" w:cs="Arial"/>
          <w:noProof/>
          <w:sz w:val="22"/>
          <w:szCs w:val="22"/>
        </w:rPr>
        <w:t>20</w:t>
      </w:r>
      <w:r w:rsidRPr="00397C22">
        <w:rPr>
          <w:rFonts w:ascii="Arial" w:hAnsi="Arial" w:cs="Arial"/>
          <w:noProof/>
          <w:sz w:val="22"/>
          <w:szCs w:val="22"/>
        </w:rPr>
        <w:t xml:space="preserve"> Dry Season Caribbean Climate Outlook Forum (CariCOF)</w:t>
      </w:r>
      <w:r w:rsidR="00D47AAF" w:rsidRPr="00397C22">
        <w:rPr>
          <w:rFonts w:ascii="Arial" w:hAnsi="Arial" w:cs="Arial"/>
          <w:noProof/>
          <w:sz w:val="22"/>
          <w:szCs w:val="22"/>
        </w:rPr>
        <w:t xml:space="preserve"> </w:t>
      </w:r>
      <w:r w:rsidR="009E19B5" w:rsidRPr="00397C22">
        <w:rPr>
          <w:rFonts w:ascii="Arial" w:hAnsi="Arial" w:cs="Arial"/>
          <w:noProof/>
          <w:sz w:val="22"/>
          <w:szCs w:val="22"/>
        </w:rPr>
        <w:t>[</w:t>
      </w:r>
      <w:r w:rsidR="009E19B5" w:rsidRPr="00397C22">
        <w:rPr>
          <w:rFonts w:ascii="Arial" w:hAnsi="Arial" w:cs="Arial"/>
          <w:i/>
          <w:iCs/>
          <w:sz w:val="22"/>
          <w:szCs w:val="22"/>
        </w:rPr>
        <w:t>STO</w:t>
      </w:r>
      <w:r w:rsidR="009E19B5" w:rsidRPr="00397C22">
        <w:rPr>
          <w:rFonts w:ascii="Arial" w:hAnsi="Arial" w:cs="Arial"/>
          <w:sz w:val="22"/>
          <w:szCs w:val="22"/>
        </w:rPr>
        <w:t>]</w:t>
      </w:r>
    </w:p>
    <w:p w:rsidR="00BB5F93" w:rsidRPr="00397C22" w:rsidRDefault="00BB5F93" w:rsidP="00BB5F93">
      <w:pPr>
        <w:spacing w:after="180"/>
        <w:ind w:left="2246" w:hanging="2246"/>
        <w:rPr>
          <w:rFonts w:ascii="Arial" w:hAnsi="Arial" w:cs="Arial"/>
          <w:noProof/>
          <w:sz w:val="22"/>
          <w:szCs w:val="22"/>
        </w:rPr>
      </w:pPr>
      <w:r>
        <w:rPr>
          <w:rFonts w:ascii="Arial" w:hAnsi="Arial" w:cs="Arial"/>
          <w:noProof/>
          <w:sz w:val="22"/>
          <w:szCs w:val="22"/>
        </w:rPr>
        <w:t xml:space="preserve">Nov </w:t>
      </w:r>
      <w:r w:rsidR="00877E6D">
        <w:rPr>
          <w:rFonts w:ascii="Arial" w:hAnsi="Arial" w:cs="Arial"/>
          <w:noProof/>
          <w:sz w:val="22"/>
          <w:szCs w:val="22"/>
        </w:rPr>
        <w:t xml:space="preserve">30 </w:t>
      </w:r>
      <w:r>
        <w:rPr>
          <w:rFonts w:ascii="Arial" w:hAnsi="Arial" w:cs="Arial"/>
          <w:noProof/>
          <w:sz w:val="22"/>
          <w:szCs w:val="22"/>
        </w:rPr>
        <w:t>– Dec</w:t>
      </w:r>
      <w:r w:rsidR="00877E6D">
        <w:rPr>
          <w:rFonts w:ascii="Arial" w:hAnsi="Arial" w:cs="Arial"/>
          <w:noProof/>
          <w:sz w:val="22"/>
          <w:szCs w:val="22"/>
        </w:rPr>
        <w:t xml:space="preserve"> 3</w:t>
      </w:r>
      <w:r w:rsidRPr="00397C22">
        <w:rPr>
          <w:rFonts w:ascii="Arial" w:hAnsi="Arial" w:cs="Arial"/>
          <w:noProof/>
          <w:sz w:val="22"/>
          <w:szCs w:val="22"/>
        </w:rPr>
        <w:tab/>
      </w:r>
      <w:r w:rsidRPr="00397C22">
        <w:rPr>
          <w:rFonts w:ascii="Arial" w:hAnsi="Arial" w:cs="Arial"/>
          <w:i/>
          <w:iCs/>
          <w:noProof/>
          <w:sz w:val="22"/>
          <w:szCs w:val="22"/>
        </w:rPr>
        <w:t>18</w:t>
      </w:r>
      <w:r w:rsidRPr="00397C22">
        <w:rPr>
          <w:rFonts w:ascii="Arial" w:hAnsi="Arial" w:cs="Arial"/>
          <w:i/>
          <w:iCs/>
          <w:noProof/>
          <w:sz w:val="22"/>
          <w:szCs w:val="22"/>
          <w:vertAlign w:val="superscript"/>
        </w:rPr>
        <w:t>th</w:t>
      </w:r>
      <w:r w:rsidRPr="00397C22">
        <w:rPr>
          <w:rFonts w:ascii="Arial" w:hAnsi="Arial" w:cs="Arial"/>
          <w:i/>
          <w:iCs/>
          <w:noProof/>
          <w:sz w:val="22"/>
          <w:szCs w:val="22"/>
        </w:rPr>
        <w:t xml:space="preserve"> Meeting </w:t>
      </w:r>
      <w:r w:rsidRPr="00397C22">
        <w:rPr>
          <w:rFonts w:ascii="Arial" w:hAnsi="Arial" w:cs="Arial"/>
          <w:b/>
          <w:bCs/>
          <w:noProof/>
          <w:sz w:val="22"/>
          <w:szCs w:val="22"/>
        </w:rPr>
        <w:t>of WMO Regional Association IV</w:t>
      </w:r>
      <w:r w:rsidRPr="00397C22">
        <w:rPr>
          <w:rFonts w:ascii="Arial" w:hAnsi="Arial" w:cs="Arial"/>
          <w:noProof/>
          <w:sz w:val="22"/>
          <w:szCs w:val="22"/>
        </w:rPr>
        <w:t>, Virtual Platform [</w:t>
      </w:r>
      <w:r w:rsidRPr="00397C22">
        <w:rPr>
          <w:rFonts w:ascii="Arial" w:hAnsi="Arial" w:cs="Arial"/>
          <w:i/>
          <w:iCs/>
          <w:noProof/>
          <w:sz w:val="22"/>
          <w:szCs w:val="22"/>
        </w:rPr>
        <w:t>CD, STO</w:t>
      </w:r>
      <w:r w:rsidRPr="00397C22">
        <w:rPr>
          <w:rFonts w:ascii="Arial" w:hAnsi="Arial" w:cs="Arial"/>
          <w:noProof/>
          <w:sz w:val="22"/>
          <w:szCs w:val="22"/>
        </w:rPr>
        <w:t>]</w:t>
      </w:r>
    </w:p>
    <w:p w:rsidR="00A669AE" w:rsidRPr="00397C22" w:rsidRDefault="00A669AE" w:rsidP="00A669AE">
      <w:pPr>
        <w:spacing w:after="180"/>
        <w:ind w:left="2246" w:hanging="2246"/>
        <w:rPr>
          <w:rFonts w:ascii="Arial" w:hAnsi="Arial" w:cs="Arial"/>
          <w:noProof/>
          <w:sz w:val="22"/>
          <w:szCs w:val="22"/>
        </w:rPr>
      </w:pPr>
      <w:r w:rsidRPr="00397C22">
        <w:rPr>
          <w:rFonts w:ascii="Arial" w:hAnsi="Arial" w:cs="Arial"/>
          <w:noProof/>
          <w:sz w:val="22"/>
          <w:szCs w:val="22"/>
        </w:rPr>
        <w:t>December 4</w:t>
      </w:r>
      <w:r w:rsidRPr="00397C22">
        <w:rPr>
          <w:rFonts w:ascii="Arial" w:hAnsi="Arial" w:cs="Arial"/>
          <w:noProof/>
          <w:sz w:val="22"/>
          <w:szCs w:val="22"/>
        </w:rPr>
        <w:tab/>
      </w:r>
      <w:r w:rsidRPr="00397C22">
        <w:rPr>
          <w:rFonts w:ascii="Arial" w:hAnsi="Arial" w:cs="Arial"/>
          <w:b/>
          <w:bCs/>
          <w:noProof/>
          <w:sz w:val="22"/>
          <w:szCs w:val="22"/>
        </w:rPr>
        <w:t>WMO Regional Association III and IV</w:t>
      </w:r>
      <w:r w:rsidRPr="00397C22">
        <w:rPr>
          <w:rFonts w:ascii="Arial" w:hAnsi="Arial" w:cs="Arial"/>
          <w:noProof/>
          <w:sz w:val="22"/>
          <w:szCs w:val="22"/>
        </w:rPr>
        <w:t>, High-level meeting</w:t>
      </w:r>
      <w:r w:rsidR="00D47AAF" w:rsidRPr="00397C22">
        <w:rPr>
          <w:rFonts w:ascii="Arial" w:hAnsi="Arial" w:cs="Arial"/>
          <w:noProof/>
          <w:sz w:val="22"/>
          <w:szCs w:val="22"/>
        </w:rPr>
        <w:t>, Virtual Platform</w:t>
      </w:r>
      <w:r w:rsidRPr="00397C22">
        <w:rPr>
          <w:rFonts w:ascii="Arial" w:hAnsi="Arial" w:cs="Arial"/>
          <w:noProof/>
          <w:sz w:val="22"/>
          <w:szCs w:val="22"/>
        </w:rPr>
        <w:t xml:space="preserve"> [</w:t>
      </w:r>
      <w:r w:rsidRPr="00397C22">
        <w:rPr>
          <w:rFonts w:ascii="Arial" w:hAnsi="Arial" w:cs="Arial"/>
          <w:i/>
          <w:iCs/>
          <w:noProof/>
          <w:sz w:val="22"/>
          <w:szCs w:val="22"/>
        </w:rPr>
        <w:t>CD</w:t>
      </w:r>
      <w:r w:rsidRPr="00397C22">
        <w:rPr>
          <w:rFonts w:ascii="Arial" w:hAnsi="Arial" w:cs="Arial"/>
          <w:noProof/>
          <w:sz w:val="22"/>
          <w:szCs w:val="22"/>
        </w:rPr>
        <w:t>]</w:t>
      </w:r>
    </w:p>
    <w:p w:rsidR="00A669AE" w:rsidRPr="00397C22" w:rsidRDefault="00134E57" w:rsidP="00570FEB">
      <w:pPr>
        <w:tabs>
          <w:tab w:val="left" w:pos="2280"/>
          <w:tab w:val="left" w:pos="2721"/>
          <w:tab w:val="left" w:pos="6065"/>
          <w:tab w:val="left" w:pos="7284"/>
        </w:tabs>
        <w:spacing w:after="60"/>
        <w:ind w:left="2280" w:hanging="2280"/>
        <w:rPr>
          <w:rFonts w:ascii="Arial" w:hAnsi="Arial" w:cs="Arial"/>
          <w:sz w:val="22"/>
          <w:szCs w:val="22"/>
        </w:rPr>
      </w:pPr>
      <w:r w:rsidRPr="00397C22">
        <w:rPr>
          <w:rFonts w:ascii="Arial" w:hAnsi="Arial" w:cs="Arial"/>
          <w:sz w:val="22"/>
          <w:szCs w:val="22"/>
        </w:rPr>
        <w:t>December 15-17</w:t>
      </w:r>
      <w:r w:rsidRPr="00397C22">
        <w:rPr>
          <w:rFonts w:ascii="Arial" w:hAnsi="Arial" w:cs="Arial"/>
          <w:sz w:val="22"/>
          <w:szCs w:val="22"/>
        </w:rPr>
        <w:tab/>
      </w:r>
      <w:proofErr w:type="spellStart"/>
      <w:r w:rsidRPr="00397C22">
        <w:rPr>
          <w:rFonts w:ascii="Arial" w:hAnsi="Arial" w:cs="Arial"/>
          <w:sz w:val="22"/>
          <w:szCs w:val="22"/>
        </w:rPr>
        <w:t>Varysian</w:t>
      </w:r>
      <w:proofErr w:type="spellEnd"/>
      <w:r w:rsidRPr="00397C22">
        <w:rPr>
          <w:rFonts w:ascii="Arial" w:hAnsi="Arial" w:cs="Arial"/>
          <w:sz w:val="22"/>
          <w:szCs w:val="22"/>
        </w:rPr>
        <w:t xml:space="preserve">-CMO </w:t>
      </w:r>
      <w:r w:rsidRPr="00397C22">
        <w:rPr>
          <w:rFonts w:ascii="Arial" w:hAnsi="Arial" w:cs="Arial"/>
          <w:i/>
          <w:sz w:val="22"/>
          <w:szCs w:val="22"/>
        </w:rPr>
        <w:t>Caribbean Symposium 2020: Operational Hydro-Meteorology Leadership Summit</w:t>
      </w:r>
      <w:r w:rsidRPr="00397C22">
        <w:rPr>
          <w:rFonts w:ascii="Arial" w:hAnsi="Arial" w:cs="Arial"/>
          <w:sz w:val="22"/>
          <w:szCs w:val="22"/>
        </w:rPr>
        <w:t>, Virtual Platform [</w:t>
      </w:r>
      <w:r w:rsidRPr="00397C22">
        <w:rPr>
          <w:rFonts w:ascii="Arial" w:hAnsi="Arial" w:cs="Arial"/>
          <w:i/>
          <w:sz w:val="22"/>
          <w:szCs w:val="22"/>
        </w:rPr>
        <w:t>CD, STO</w:t>
      </w:r>
      <w:r w:rsidRPr="00397C22">
        <w:rPr>
          <w:rFonts w:ascii="Arial" w:hAnsi="Arial" w:cs="Arial"/>
          <w:sz w:val="22"/>
          <w:szCs w:val="22"/>
        </w:rPr>
        <w:t>]</w:t>
      </w:r>
    </w:p>
    <w:p w:rsidR="00570FEB" w:rsidRPr="00397C22" w:rsidRDefault="00570FEB" w:rsidP="00570FEB">
      <w:pPr>
        <w:tabs>
          <w:tab w:val="left" w:pos="2280"/>
          <w:tab w:val="left" w:pos="2721"/>
          <w:tab w:val="left" w:pos="6065"/>
          <w:tab w:val="left" w:pos="7284"/>
        </w:tabs>
        <w:spacing w:after="60"/>
        <w:ind w:left="2280" w:hanging="2280"/>
        <w:rPr>
          <w:rFonts w:ascii="Arial" w:hAnsi="Arial" w:cs="Arial"/>
          <w:sz w:val="22"/>
          <w:szCs w:val="22"/>
        </w:rPr>
      </w:pPr>
    </w:p>
    <w:p w:rsidR="000074B4" w:rsidRPr="00397C22" w:rsidRDefault="000074B4" w:rsidP="00A669AE">
      <w:pPr>
        <w:tabs>
          <w:tab w:val="left" w:pos="2250"/>
          <w:tab w:val="left" w:pos="2340"/>
        </w:tabs>
        <w:ind w:right="-36"/>
        <w:rPr>
          <w:rFonts w:cs="Arial"/>
          <w:sz w:val="22"/>
          <w:szCs w:val="22"/>
        </w:rPr>
      </w:pPr>
    </w:p>
    <w:sectPr w:rsidR="000074B4" w:rsidRPr="00397C22" w:rsidSect="00AE1B85">
      <w:headerReference w:type="default" r:id="rId33"/>
      <w:pgSz w:w="12240" w:h="15840"/>
      <w:pgMar w:top="1008" w:right="1008" w:bottom="720" w:left="1152" w:header="720" w:footer="10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6B83" w:rsidRDefault="00046B83">
      <w:r>
        <w:separator/>
      </w:r>
    </w:p>
  </w:endnote>
  <w:endnote w:type="continuationSeparator" w:id="0">
    <w:p w:rsidR="00046B83" w:rsidRDefault="00046B83">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eiryo UI">
    <w:panose1 w:val="020B0604030504040204"/>
    <w:charset w:val="80"/>
    <w:family w:val="swiss"/>
    <w:pitch w:val="variable"/>
    <w:sig w:usb0="E10102FF" w:usb1="EAC7FFFF" w:usb2="0001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6B83" w:rsidRDefault="00046B83">
      <w:r>
        <w:separator/>
      </w:r>
    </w:p>
  </w:footnote>
  <w:footnote w:type="continuationSeparator" w:id="0">
    <w:p w:rsidR="00046B83" w:rsidRDefault="00046B83">
      <w:r>
        <w:continuationSeparator/>
      </w:r>
    </w:p>
  </w:footnote>
  <w:footnote w:id="1">
    <w:p w:rsidR="00D1598E" w:rsidRPr="00397C22" w:rsidRDefault="00D1598E" w:rsidP="00D1598E">
      <w:pPr>
        <w:rPr>
          <w:rFonts w:ascii="Arial" w:hAnsi="Arial" w:cs="Arial"/>
          <w:sz w:val="20"/>
          <w:szCs w:val="20"/>
        </w:rPr>
      </w:pPr>
      <w:r w:rsidRPr="00397C22">
        <w:rPr>
          <w:rStyle w:val="FootnoteReference"/>
          <w:rFonts w:ascii="Arial" w:hAnsi="Arial" w:cs="Arial"/>
          <w:sz w:val="20"/>
          <w:szCs w:val="20"/>
        </w:rPr>
        <w:footnoteRef/>
      </w:r>
      <w:r w:rsidRPr="00397C22">
        <w:rPr>
          <w:rFonts w:ascii="Arial" w:hAnsi="Arial" w:cs="Arial"/>
          <w:sz w:val="20"/>
          <w:szCs w:val="20"/>
        </w:rPr>
        <w:t xml:space="preserve"> Climate Studies Group, Mona. 2020. State of the Caribbean Climate (Full Report). Produced for the Caribbean Development Bank.  (In press)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5C" w:rsidRPr="00DF0E3F" w:rsidRDefault="0024625C" w:rsidP="00A6126E">
    <w:pPr>
      <w:pStyle w:val="Header"/>
      <w:jc w:val="right"/>
    </w:pPr>
    <w:r>
      <w:rPr>
        <w:b/>
        <w:sz w:val="22"/>
      </w:rPr>
      <w:t>CMC60, Doc 3(a), Page</w:t>
    </w:r>
    <w:r w:rsidRPr="00090E27" w:rsidDel="00FD06C4">
      <w:rPr>
        <w:b/>
        <w:sz w:val="22"/>
      </w:rPr>
      <w:t xml:space="preserve"> </w:t>
    </w:r>
    <w:r w:rsidR="00F43515" w:rsidRPr="00FD06C4">
      <w:rPr>
        <w:b/>
        <w:sz w:val="22"/>
      </w:rPr>
      <w:fldChar w:fldCharType="begin"/>
    </w:r>
    <w:r w:rsidRPr="00FD06C4">
      <w:rPr>
        <w:b/>
        <w:sz w:val="22"/>
      </w:rPr>
      <w:instrText xml:space="preserve"> PAGE   \* MERGEFORMAT </w:instrText>
    </w:r>
    <w:r w:rsidR="00F43515" w:rsidRPr="00FD06C4">
      <w:rPr>
        <w:b/>
        <w:sz w:val="22"/>
      </w:rPr>
      <w:fldChar w:fldCharType="separate"/>
    </w:r>
    <w:r w:rsidR="00515AD1">
      <w:rPr>
        <w:b/>
        <w:noProof/>
        <w:sz w:val="22"/>
      </w:rPr>
      <w:t>13</w:t>
    </w:r>
    <w:r w:rsidR="00F43515" w:rsidRPr="00FD06C4">
      <w:rPr>
        <w:b/>
        <w:sz w:val="22"/>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5C" w:rsidRDefault="0024625C" w:rsidP="00074EA4">
    <w:pPr>
      <w:pStyle w:val="Header"/>
      <w:jc w:val="right"/>
      <w:rPr>
        <w:b/>
        <w:sz w:val="22"/>
      </w:rPr>
    </w:pPr>
    <w:r w:rsidRPr="00090E27">
      <w:rPr>
        <w:b/>
        <w:sz w:val="22"/>
      </w:rPr>
      <w:t>CMC</w:t>
    </w:r>
    <w:r>
      <w:rPr>
        <w:b/>
        <w:sz w:val="22"/>
      </w:rPr>
      <w:t>60</w:t>
    </w:r>
    <w:r w:rsidRPr="00090E27">
      <w:rPr>
        <w:sz w:val="22"/>
      </w:rPr>
      <w:t>,</w:t>
    </w:r>
    <w:r w:rsidR="00306C01">
      <w:rPr>
        <w:sz w:val="22"/>
      </w:rPr>
      <w:t xml:space="preserve"> Doc 3(a)</w:t>
    </w:r>
    <w:r w:rsidRPr="00090E27">
      <w:rPr>
        <w:sz w:val="22"/>
      </w:rPr>
      <w:t xml:space="preserve"> </w:t>
    </w:r>
    <w:r>
      <w:rPr>
        <w:sz w:val="22"/>
      </w:rPr>
      <w:t>ANNEX I</w:t>
    </w:r>
  </w:p>
  <w:p w:rsidR="0024625C" w:rsidRPr="00DF0E3F" w:rsidRDefault="0024625C" w:rsidP="00DF0E3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5C" w:rsidRDefault="0024625C" w:rsidP="00E05941">
    <w:pPr>
      <w:pStyle w:val="Header"/>
      <w:jc w:val="right"/>
      <w:rPr>
        <w:b/>
        <w:sz w:val="22"/>
      </w:rPr>
    </w:pPr>
    <w:r w:rsidRPr="00090E27">
      <w:rPr>
        <w:b/>
        <w:sz w:val="22"/>
      </w:rPr>
      <w:t>CMC</w:t>
    </w:r>
    <w:r>
      <w:rPr>
        <w:b/>
        <w:sz w:val="22"/>
      </w:rPr>
      <w:t>60</w:t>
    </w:r>
    <w:r w:rsidRPr="00090E27">
      <w:rPr>
        <w:sz w:val="22"/>
      </w:rPr>
      <w:t xml:space="preserve">, </w:t>
    </w:r>
    <w:r w:rsidR="00306C01">
      <w:rPr>
        <w:sz w:val="22"/>
      </w:rPr>
      <w:t xml:space="preserve">Doc 3(a) </w:t>
    </w:r>
    <w:r>
      <w:rPr>
        <w:sz w:val="22"/>
      </w:rPr>
      <w:t>ANNEX II</w:t>
    </w:r>
  </w:p>
  <w:p w:rsidR="0024625C" w:rsidRPr="00DF0E3F" w:rsidRDefault="0024625C" w:rsidP="00DF0E3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lowerRoman"/>
      <w:pStyle w:val="Level1"/>
      <w:lvlText w:val="(%1)"/>
      <w:lvlJc w:val="left"/>
      <w:pPr>
        <w:tabs>
          <w:tab w:val="num" w:pos="720"/>
        </w:tabs>
        <w:ind w:left="720" w:hanging="720"/>
      </w:pPr>
      <w:rPr>
        <w:rFonts w:ascii="Arial" w:hAnsi="Arial"/>
        <w:sz w:val="22"/>
      </w:rPr>
    </w:lvl>
    <w:lvl w:ilvl="1">
      <w:start w:val="1"/>
      <w:numFmt w:val="lowerRoman"/>
      <w:lvlText w:val="%2"/>
      <w:lvlJc w:val="left"/>
    </w:lvl>
    <w:lvl w:ilvl="2">
      <w:start w:val="1"/>
      <w:numFmt w:val="lowerRoman"/>
      <w:lvlText w:val="%3"/>
      <w:lvlJc w:val="left"/>
    </w:lvl>
    <w:lvl w:ilvl="3">
      <w:start w:val="1"/>
      <w:numFmt w:val="lowerRoman"/>
      <w:lvlText w:val="%4"/>
      <w:lvlJc w:val="left"/>
    </w:lvl>
    <w:lvl w:ilvl="4">
      <w:start w:val="1"/>
      <w:numFmt w:val="lowerRoman"/>
      <w:lvlText w:val="%5"/>
      <w:lvlJc w:val="left"/>
    </w:lvl>
    <w:lvl w:ilvl="5">
      <w:start w:val="1"/>
      <w:numFmt w:val="lowerRoman"/>
      <w:lvlText w:val="%6"/>
      <w:lvlJc w:val="left"/>
    </w:lvl>
    <w:lvl w:ilvl="6">
      <w:start w:val="1"/>
      <w:numFmt w:val="lowerRoman"/>
      <w:lvlText w:val="%7"/>
      <w:lvlJc w:val="left"/>
    </w:lvl>
    <w:lvl w:ilvl="7">
      <w:start w:val="1"/>
      <w:numFmt w:val="lowerRoman"/>
      <w:lvlText w:val="%8"/>
      <w:lvlJc w:val="left"/>
    </w:lvl>
    <w:lvl w:ilvl="8">
      <w:numFmt w:val="decimal"/>
      <w:lvlText w:val=""/>
      <w:lvlJc w:val="left"/>
    </w:lvl>
  </w:abstractNum>
  <w:abstractNum w:abstractNumId="1">
    <w:nsid w:val="01D277C4"/>
    <w:multiLevelType w:val="singleLevel"/>
    <w:tmpl w:val="E702D316"/>
    <w:lvl w:ilvl="0">
      <w:start w:val="1"/>
      <w:numFmt w:val="lowerLetter"/>
      <w:lvlText w:val="(%1)"/>
      <w:lvlJc w:val="left"/>
      <w:pPr>
        <w:tabs>
          <w:tab w:val="num" w:pos="1440"/>
        </w:tabs>
        <w:ind w:left="1440" w:hanging="720"/>
      </w:pPr>
      <w:rPr>
        <w:rFonts w:hint="default"/>
      </w:rPr>
    </w:lvl>
  </w:abstractNum>
  <w:abstractNum w:abstractNumId="2">
    <w:nsid w:val="05C75A4E"/>
    <w:multiLevelType w:val="singleLevel"/>
    <w:tmpl w:val="6276AD72"/>
    <w:lvl w:ilvl="0">
      <w:start w:val="1"/>
      <w:numFmt w:val="lowerLetter"/>
      <w:lvlText w:val="(%1)"/>
      <w:lvlJc w:val="left"/>
      <w:pPr>
        <w:tabs>
          <w:tab w:val="num" w:pos="1440"/>
        </w:tabs>
        <w:ind w:left="1440" w:hanging="720"/>
      </w:pPr>
      <w:rPr>
        <w:rFonts w:hint="default"/>
      </w:rPr>
    </w:lvl>
  </w:abstractNum>
  <w:abstractNum w:abstractNumId="3">
    <w:nsid w:val="07464000"/>
    <w:multiLevelType w:val="singleLevel"/>
    <w:tmpl w:val="04090017"/>
    <w:lvl w:ilvl="0">
      <w:start w:val="1"/>
      <w:numFmt w:val="lowerLetter"/>
      <w:lvlText w:val="%1)"/>
      <w:lvlJc w:val="left"/>
      <w:pPr>
        <w:tabs>
          <w:tab w:val="num" w:pos="360"/>
        </w:tabs>
        <w:ind w:left="360" w:hanging="360"/>
      </w:pPr>
    </w:lvl>
  </w:abstractNum>
  <w:abstractNum w:abstractNumId="4">
    <w:nsid w:val="078A6B66"/>
    <w:multiLevelType w:val="hybridMultilevel"/>
    <w:tmpl w:val="7E3C2332"/>
    <w:lvl w:ilvl="0" w:tplc="AA448E02">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097B55F0"/>
    <w:multiLevelType w:val="hybridMultilevel"/>
    <w:tmpl w:val="1BAC1182"/>
    <w:lvl w:ilvl="0" w:tplc="34C49BDA">
      <w:start w:val="1"/>
      <w:numFmt w:val="lowerRoman"/>
      <w:lvlText w:val="(%1)"/>
      <w:lvlJc w:val="left"/>
      <w:pPr>
        <w:ind w:left="1440" w:hanging="720"/>
      </w:pPr>
      <w:rPr>
        <w:rFonts w:hint="default"/>
        <w:i w:val="0"/>
      </w:rPr>
    </w:lvl>
    <w:lvl w:ilvl="1" w:tplc="A19A3742" w:tentative="1">
      <w:start w:val="1"/>
      <w:numFmt w:val="lowerLetter"/>
      <w:lvlText w:val="%2."/>
      <w:lvlJc w:val="left"/>
      <w:pPr>
        <w:ind w:left="1800" w:hanging="360"/>
      </w:pPr>
    </w:lvl>
    <w:lvl w:ilvl="2" w:tplc="30327370" w:tentative="1">
      <w:start w:val="1"/>
      <w:numFmt w:val="lowerRoman"/>
      <w:lvlText w:val="%3."/>
      <w:lvlJc w:val="right"/>
      <w:pPr>
        <w:ind w:left="2520" w:hanging="180"/>
      </w:pPr>
    </w:lvl>
    <w:lvl w:ilvl="3" w:tplc="1494E95E" w:tentative="1">
      <w:start w:val="1"/>
      <w:numFmt w:val="decimal"/>
      <w:lvlText w:val="%4."/>
      <w:lvlJc w:val="left"/>
      <w:pPr>
        <w:ind w:left="3240" w:hanging="360"/>
      </w:pPr>
    </w:lvl>
    <w:lvl w:ilvl="4" w:tplc="58F04E60" w:tentative="1">
      <w:start w:val="1"/>
      <w:numFmt w:val="lowerLetter"/>
      <w:lvlText w:val="%5."/>
      <w:lvlJc w:val="left"/>
      <w:pPr>
        <w:ind w:left="3960" w:hanging="360"/>
      </w:pPr>
    </w:lvl>
    <w:lvl w:ilvl="5" w:tplc="345AC070" w:tentative="1">
      <w:start w:val="1"/>
      <w:numFmt w:val="lowerRoman"/>
      <w:lvlText w:val="%6."/>
      <w:lvlJc w:val="right"/>
      <w:pPr>
        <w:ind w:left="4680" w:hanging="180"/>
      </w:pPr>
    </w:lvl>
    <w:lvl w:ilvl="6" w:tplc="08A4E344" w:tentative="1">
      <w:start w:val="1"/>
      <w:numFmt w:val="decimal"/>
      <w:lvlText w:val="%7."/>
      <w:lvlJc w:val="left"/>
      <w:pPr>
        <w:ind w:left="5400" w:hanging="360"/>
      </w:pPr>
    </w:lvl>
    <w:lvl w:ilvl="7" w:tplc="53D6C092" w:tentative="1">
      <w:start w:val="1"/>
      <w:numFmt w:val="lowerLetter"/>
      <w:lvlText w:val="%8."/>
      <w:lvlJc w:val="left"/>
      <w:pPr>
        <w:ind w:left="6120" w:hanging="360"/>
      </w:pPr>
    </w:lvl>
    <w:lvl w:ilvl="8" w:tplc="28AA691A" w:tentative="1">
      <w:start w:val="1"/>
      <w:numFmt w:val="lowerRoman"/>
      <w:lvlText w:val="%9."/>
      <w:lvlJc w:val="right"/>
      <w:pPr>
        <w:ind w:left="6840" w:hanging="180"/>
      </w:pPr>
    </w:lvl>
  </w:abstractNum>
  <w:abstractNum w:abstractNumId="6">
    <w:nsid w:val="09C467B7"/>
    <w:multiLevelType w:val="hybridMultilevel"/>
    <w:tmpl w:val="5714FB96"/>
    <w:lvl w:ilvl="0" w:tplc="2C090001">
      <w:start w:val="1"/>
      <w:numFmt w:val="bullet"/>
      <w:lvlText w:val=""/>
      <w:lvlJc w:val="left"/>
      <w:pPr>
        <w:ind w:left="720" w:hanging="360"/>
      </w:pPr>
      <w:rPr>
        <w:rFonts w:ascii="Symbol" w:hAnsi="Symbol" w:hint="default"/>
      </w:rPr>
    </w:lvl>
    <w:lvl w:ilvl="1" w:tplc="2C090003">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7">
    <w:nsid w:val="0DEC4F83"/>
    <w:multiLevelType w:val="singleLevel"/>
    <w:tmpl w:val="D0FA8ACC"/>
    <w:lvl w:ilvl="0">
      <w:start w:val="1"/>
      <w:numFmt w:val="lowerLetter"/>
      <w:lvlText w:val="%1)"/>
      <w:lvlJc w:val="left"/>
      <w:pPr>
        <w:tabs>
          <w:tab w:val="num" w:pos="360"/>
        </w:tabs>
        <w:ind w:left="360" w:hanging="360"/>
      </w:pPr>
    </w:lvl>
  </w:abstractNum>
  <w:abstractNum w:abstractNumId="8">
    <w:nsid w:val="119F2B62"/>
    <w:multiLevelType w:val="hybridMultilevel"/>
    <w:tmpl w:val="766CAFD4"/>
    <w:lvl w:ilvl="0" w:tplc="B23C5F84">
      <w:numFmt w:val="bullet"/>
      <w:lvlText w:val="-"/>
      <w:lvlJc w:val="left"/>
      <w:pPr>
        <w:ind w:left="1080" w:hanging="360"/>
      </w:pPr>
      <w:rPr>
        <w:rFonts w:ascii="Arial" w:eastAsia="Times New Roman" w:hAnsi="Arial" w:cs="Aria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5AD4AB9"/>
    <w:multiLevelType w:val="hybridMultilevel"/>
    <w:tmpl w:val="AEBE5B0A"/>
    <w:lvl w:ilvl="0" w:tplc="2C090001">
      <w:start w:val="1"/>
      <w:numFmt w:val="bullet"/>
      <w:lvlText w:val=""/>
      <w:lvlJc w:val="left"/>
      <w:pPr>
        <w:ind w:left="360" w:hanging="360"/>
      </w:pPr>
      <w:rPr>
        <w:rFonts w:ascii="Symbol" w:hAnsi="Symbol" w:hint="default"/>
      </w:rPr>
    </w:lvl>
    <w:lvl w:ilvl="1" w:tplc="2C090003">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10">
    <w:nsid w:val="186768DA"/>
    <w:multiLevelType w:val="multilevel"/>
    <w:tmpl w:val="157EDF2C"/>
    <w:lvl w:ilvl="0">
      <w:start w:val="1"/>
      <w:numFmt w:val="lowerLetter"/>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1">
    <w:nsid w:val="18A82163"/>
    <w:multiLevelType w:val="singleLevel"/>
    <w:tmpl w:val="FFEEFDDA"/>
    <w:lvl w:ilvl="0">
      <w:start w:val="1"/>
      <w:numFmt w:val="lowerRoman"/>
      <w:lvlText w:val="(%1)"/>
      <w:lvlJc w:val="left"/>
      <w:pPr>
        <w:tabs>
          <w:tab w:val="num" w:pos="1440"/>
        </w:tabs>
        <w:ind w:left="1440" w:hanging="720"/>
      </w:pPr>
      <w:rPr>
        <w:rFonts w:hint="default"/>
      </w:rPr>
    </w:lvl>
  </w:abstractNum>
  <w:abstractNum w:abstractNumId="12">
    <w:nsid w:val="19EC2E62"/>
    <w:multiLevelType w:val="hybridMultilevel"/>
    <w:tmpl w:val="BC382224"/>
    <w:lvl w:ilvl="0" w:tplc="42B0C1D6">
      <w:start w:val="1"/>
      <w:numFmt w:val="lowerLetter"/>
      <w:lvlText w:val="(%1)"/>
      <w:lvlJc w:val="left"/>
      <w:pPr>
        <w:ind w:left="1080" w:hanging="360"/>
      </w:pPr>
      <w:rPr>
        <w:rFonts w:hint="default"/>
        <w:sz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C0D54F7"/>
    <w:multiLevelType w:val="hybridMultilevel"/>
    <w:tmpl w:val="9226340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1E0A2650"/>
    <w:multiLevelType w:val="hybridMultilevel"/>
    <w:tmpl w:val="34A04AE8"/>
    <w:lvl w:ilvl="0" w:tplc="1C266564">
      <w:start w:val="1"/>
      <w:numFmt w:val="lowerRoman"/>
      <w:pStyle w:val="romanList"/>
      <w:lvlText w:val="%1."/>
      <w:lvlJc w:val="right"/>
      <w:pPr>
        <w:tabs>
          <w:tab w:val="num" w:pos="1080"/>
        </w:tabs>
        <w:ind w:left="1080" w:hanging="360"/>
      </w:pPr>
      <w:rPr>
        <w:rFonts w:hint="default"/>
      </w:rPr>
    </w:lvl>
    <w:lvl w:ilvl="1" w:tplc="0409000F">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20F47379"/>
    <w:multiLevelType w:val="hybridMultilevel"/>
    <w:tmpl w:val="41B07F68"/>
    <w:lvl w:ilvl="0" w:tplc="1B48FFF4">
      <w:start w:val="1"/>
      <w:numFmt w:val="decimal"/>
      <w:pStyle w:val="ListParagraphdoc3"/>
      <w:lvlText w:val="%1."/>
      <w:lvlJc w:val="left"/>
      <w:pPr>
        <w:ind w:left="360" w:hanging="360"/>
      </w:pPr>
      <w:rPr>
        <w:rFonts w:ascii="Arial" w:hAnsi="Arial" w:cs="Arial"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2135DE7"/>
    <w:multiLevelType w:val="hybridMultilevel"/>
    <w:tmpl w:val="6D7CCD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36C0F35"/>
    <w:multiLevelType w:val="hybridMultilevel"/>
    <w:tmpl w:val="6FE62DBC"/>
    <w:lvl w:ilvl="0" w:tplc="85EE7830">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24063923"/>
    <w:multiLevelType w:val="multilevel"/>
    <w:tmpl w:val="6EB6C3BC"/>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9">
    <w:nsid w:val="278710DE"/>
    <w:multiLevelType w:val="hybridMultilevel"/>
    <w:tmpl w:val="A4388262"/>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20">
    <w:nsid w:val="29171916"/>
    <w:multiLevelType w:val="hybridMultilevel"/>
    <w:tmpl w:val="A84ABB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9A43DE8"/>
    <w:multiLevelType w:val="singleLevel"/>
    <w:tmpl w:val="5498B236"/>
    <w:lvl w:ilvl="0">
      <w:start w:val="1"/>
      <w:numFmt w:val="decimal"/>
      <w:lvlText w:val="%1."/>
      <w:lvlJc w:val="left"/>
      <w:pPr>
        <w:tabs>
          <w:tab w:val="num" w:pos="720"/>
        </w:tabs>
        <w:ind w:left="720" w:hanging="720"/>
      </w:pPr>
      <w:rPr>
        <w:rFonts w:hint="default"/>
      </w:rPr>
    </w:lvl>
  </w:abstractNum>
  <w:abstractNum w:abstractNumId="22">
    <w:nsid w:val="2A955323"/>
    <w:multiLevelType w:val="singleLevel"/>
    <w:tmpl w:val="3AFE749A"/>
    <w:lvl w:ilvl="0">
      <w:numFmt w:val="bullet"/>
      <w:lvlText w:val="-"/>
      <w:lvlJc w:val="left"/>
      <w:pPr>
        <w:tabs>
          <w:tab w:val="num" w:pos="1800"/>
        </w:tabs>
        <w:ind w:left="1800" w:hanging="360"/>
      </w:pPr>
      <w:rPr>
        <w:rFonts w:ascii="Times New Roman" w:hAnsi="Times New Roman" w:hint="default"/>
      </w:rPr>
    </w:lvl>
  </w:abstractNum>
  <w:abstractNum w:abstractNumId="23">
    <w:nsid w:val="30364DCE"/>
    <w:multiLevelType w:val="hybridMultilevel"/>
    <w:tmpl w:val="1FB6D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15074C6"/>
    <w:multiLevelType w:val="hybridMultilevel"/>
    <w:tmpl w:val="91060856"/>
    <w:lvl w:ilvl="0" w:tplc="34C49BDA">
      <w:start w:val="1"/>
      <w:numFmt w:val="lowerRoman"/>
      <w:lvlText w:val="(%1)"/>
      <w:lvlJc w:val="left"/>
      <w:pPr>
        <w:ind w:left="144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3016E8"/>
    <w:multiLevelType w:val="hybridMultilevel"/>
    <w:tmpl w:val="99443C4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7B7227A"/>
    <w:multiLevelType w:val="hybridMultilevel"/>
    <w:tmpl w:val="1BAC1182"/>
    <w:lvl w:ilvl="0" w:tplc="34C49BDA">
      <w:start w:val="1"/>
      <w:numFmt w:val="lowerRoman"/>
      <w:lvlText w:val="(%1)"/>
      <w:lvlJc w:val="left"/>
      <w:pPr>
        <w:ind w:left="1440" w:hanging="720"/>
      </w:pPr>
      <w:rPr>
        <w:rFonts w:hint="default"/>
        <w:i w:val="0"/>
      </w:rPr>
    </w:lvl>
    <w:lvl w:ilvl="1" w:tplc="A19A3742" w:tentative="1">
      <w:start w:val="1"/>
      <w:numFmt w:val="lowerLetter"/>
      <w:lvlText w:val="%2."/>
      <w:lvlJc w:val="left"/>
      <w:pPr>
        <w:ind w:left="1800" w:hanging="360"/>
      </w:pPr>
    </w:lvl>
    <w:lvl w:ilvl="2" w:tplc="30327370" w:tentative="1">
      <w:start w:val="1"/>
      <w:numFmt w:val="lowerRoman"/>
      <w:lvlText w:val="%3."/>
      <w:lvlJc w:val="right"/>
      <w:pPr>
        <w:ind w:left="2520" w:hanging="180"/>
      </w:pPr>
    </w:lvl>
    <w:lvl w:ilvl="3" w:tplc="1494E95E" w:tentative="1">
      <w:start w:val="1"/>
      <w:numFmt w:val="decimal"/>
      <w:lvlText w:val="%4."/>
      <w:lvlJc w:val="left"/>
      <w:pPr>
        <w:ind w:left="3240" w:hanging="360"/>
      </w:pPr>
    </w:lvl>
    <w:lvl w:ilvl="4" w:tplc="58F04E60" w:tentative="1">
      <w:start w:val="1"/>
      <w:numFmt w:val="lowerLetter"/>
      <w:lvlText w:val="%5."/>
      <w:lvlJc w:val="left"/>
      <w:pPr>
        <w:ind w:left="3960" w:hanging="360"/>
      </w:pPr>
    </w:lvl>
    <w:lvl w:ilvl="5" w:tplc="345AC070" w:tentative="1">
      <w:start w:val="1"/>
      <w:numFmt w:val="lowerRoman"/>
      <w:lvlText w:val="%6."/>
      <w:lvlJc w:val="right"/>
      <w:pPr>
        <w:ind w:left="4680" w:hanging="180"/>
      </w:pPr>
    </w:lvl>
    <w:lvl w:ilvl="6" w:tplc="08A4E344" w:tentative="1">
      <w:start w:val="1"/>
      <w:numFmt w:val="decimal"/>
      <w:lvlText w:val="%7."/>
      <w:lvlJc w:val="left"/>
      <w:pPr>
        <w:ind w:left="5400" w:hanging="360"/>
      </w:pPr>
    </w:lvl>
    <w:lvl w:ilvl="7" w:tplc="53D6C092" w:tentative="1">
      <w:start w:val="1"/>
      <w:numFmt w:val="lowerLetter"/>
      <w:lvlText w:val="%8."/>
      <w:lvlJc w:val="left"/>
      <w:pPr>
        <w:ind w:left="6120" w:hanging="360"/>
      </w:pPr>
    </w:lvl>
    <w:lvl w:ilvl="8" w:tplc="28AA691A" w:tentative="1">
      <w:start w:val="1"/>
      <w:numFmt w:val="lowerRoman"/>
      <w:lvlText w:val="%9."/>
      <w:lvlJc w:val="right"/>
      <w:pPr>
        <w:ind w:left="6840" w:hanging="180"/>
      </w:pPr>
    </w:lvl>
  </w:abstractNum>
  <w:abstractNum w:abstractNumId="27">
    <w:nsid w:val="39901689"/>
    <w:multiLevelType w:val="singleLevel"/>
    <w:tmpl w:val="87566668"/>
    <w:lvl w:ilvl="0">
      <w:start w:val="1"/>
      <w:numFmt w:val="lowerLetter"/>
      <w:lvlText w:val="(%1)"/>
      <w:lvlJc w:val="left"/>
      <w:pPr>
        <w:tabs>
          <w:tab w:val="num" w:pos="1440"/>
        </w:tabs>
        <w:ind w:left="1440" w:hanging="720"/>
      </w:pPr>
      <w:rPr>
        <w:rFonts w:hint="default"/>
      </w:rPr>
    </w:lvl>
  </w:abstractNum>
  <w:abstractNum w:abstractNumId="28">
    <w:nsid w:val="39E95535"/>
    <w:multiLevelType w:val="hybridMultilevel"/>
    <w:tmpl w:val="B9CEA9A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A0625B9"/>
    <w:multiLevelType w:val="hybridMultilevel"/>
    <w:tmpl w:val="F6060E0C"/>
    <w:lvl w:ilvl="0" w:tplc="04090003">
      <w:start w:val="1"/>
      <w:numFmt w:val="bullet"/>
      <w:lvlText w:val="o"/>
      <w:lvlJc w:val="left"/>
      <w:pPr>
        <w:ind w:left="720" w:hanging="360"/>
      </w:pPr>
      <w:rPr>
        <w:rFonts w:ascii="Courier New" w:hAnsi="Courier New" w:cs="Courier New" w:hint="default"/>
      </w:rPr>
    </w:lvl>
    <w:lvl w:ilvl="1" w:tplc="2C090001">
      <w:start w:val="1"/>
      <w:numFmt w:val="bullet"/>
      <w:lvlText w:val=""/>
      <w:lvlJc w:val="left"/>
      <w:pPr>
        <w:ind w:left="1440" w:hanging="360"/>
      </w:pPr>
      <w:rPr>
        <w:rFonts w:ascii="Symbol" w:hAnsi="Symbol"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30">
    <w:nsid w:val="3EB202CD"/>
    <w:multiLevelType w:val="singleLevel"/>
    <w:tmpl w:val="04090017"/>
    <w:lvl w:ilvl="0">
      <w:start w:val="1"/>
      <w:numFmt w:val="lowerLetter"/>
      <w:lvlText w:val="%1)"/>
      <w:lvlJc w:val="left"/>
      <w:pPr>
        <w:tabs>
          <w:tab w:val="num" w:pos="360"/>
        </w:tabs>
        <w:ind w:left="360" w:hanging="360"/>
      </w:pPr>
    </w:lvl>
  </w:abstractNum>
  <w:abstractNum w:abstractNumId="31">
    <w:nsid w:val="42574085"/>
    <w:multiLevelType w:val="singleLevel"/>
    <w:tmpl w:val="C38E96C0"/>
    <w:lvl w:ilvl="0">
      <w:start w:val="1"/>
      <w:numFmt w:val="lowerLetter"/>
      <w:lvlText w:val="(%1)"/>
      <w:lvlJc w:val="left"/>
      <w:pPr>
        <w:tabs>
          <w:tab w:val="num" w:pos="1080"/>
        </w:tabs>
        <w:ind w:left="1080" w:hanging="360"/>
      </w:pPr>
      <w:rPr>
        <w:rFonts w:hint="default"/>
      </w:rPr>
    </w:lvl>
  </w:abstractNum>
  <w:abstractNum w:abstractNumId="32">
    <w:nsid w:val="44CE54E3"/>
    <w:multiLevelType w:val="hybridMultilevel"/>
    <w:tmpl w:val="1DE41402"/>
    <w:lvl w:ilvl="0" w:tplc="C1CC28B0">
      <w:start w:val="1"/>
      <w:numFmt w:val="lowerLetter"/>
      <w:lvlText w:val="(%1)"/>
      <w:lvlJc w:val="left"/>
      <w:pPr>
        <w:tabs>
          <w:tab w:val="num" w:pos="1080"/>
        </w:tabs>
        <w:ind w:left="1080" w:hanging="360"/>
      </w:pPr>
      <w:rPr>
        <w:rFonts w:hint="default"/>
      </w:rPr>
    </w:lvl>
    <w:lvl w:ilvl="1" w:tplc="0DD634FC">
      <w:start w:val="1"/>
      <w:numFmt w:val="low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nsid w:val="481E6D65"/>
    <w:multiLevelType w:val="singleLevel"/>
    <w:tmpl w:val="EF5A0166"/>
    <w:lvl w:ilvl="0">
      <w:start w:val="1"/>
      <w:numFmt w:val="lowerLetter"/>
      <w:lvlText w:val="%1)"/>
      <w:lvlJc w:val="left"/>
      <w:pPr>
        <w:tabs>
          <w:tab w:val="num" w:pos="1440"/>
        </w:tabs>
        <w:ind w:left="1440" w:hanging="720"/>
      </w:pPr>
      <w:rPr>
        <w:rFonts w:hint="default"/>
      </w:rPr>
    </w:lvl>
  </w:abstractNum>
  <w:abstractNum w:abstractNumId="34">
    <w:nsid w:val="49741D8B"/>
    <w:multiLevelType w:val="multilevel"/>
    <w:tmpl w:val="1BB69414"/>
    <w:lvl w:ilvl="0">
      <w:start w:val="25"/>
      <w:numFmt w:val="decimal"/>
      <w:lvlText w:val="%1"/>
      <w:lvlJc w:val="left"/>
      <w:pPr>
        <w:ind w:left="555" w:hanging="555"/>
      </w:pPr>
      <w:rPr>
        <w:rFonts w:hint="default"/>
        <w:b/>
      </w:rPr>
    </w:lvl>
    <w:lvl w:ilvl="1">
      <w:start w:val="26"/>
      <w:numFmt w:val="decimal"/>
      <w:lvlText w:val="%1-%2"/>
      <w:lvlJc w:val="left"/>
      <w:pPr>
        <w:ind w:left="555" w:hanging="55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5">
    <w:nsid w:val="4B705E20"/>
    <w:multiLevelType w:val="singleLevel"/>
    <w:tmpl w:val="5D9697FA"/>
    <w:lvl w:ilvl="0">
      <w:start w:val="1"/>
      <w:numFmt w:val="lowerRoman"/>
      <w:lvlText w:val="(%1)"/>
      <w:lvlJc w:val="left"/>
      <w:pPr>
        <w:tabs>
          <w:tab w:val="num" w:pos="2520"/>
        </w:tabs>
        <w:ind w:left="2520" w:hanging="720"/>
      </w:pPr>
      <w:rPr>
        <w:rFonts w:hint="default"/>
      </w:rPr>
    </w:lvl>
  </w:abstractNum>
  <w:abstractNum w:abstractNumId="36">
    <w:nsid w:val="4ED62A1E"/>
    <w:multiLevelType w:val="singleLevel"/>
    <w:tmpl w:val="FF866348"/>
    <w:lvl w:ilvl="0">
      <w:start w:val="1"/>
      <w:numFmt w:val="lowerRoman"/>
      <w:lvlText w:val="(%1)"/>
      <w:lvlJc w:val="left"/>
      <w:pPr>
        <w:tabs>
          <w:tab w:val="num" w:pos="1440"/>
        </w:tabs>
        <w:ind w:left="1440" w:hanging="720"/>
      </w:pPr>
      <w:rPr>
        <w:rFonts w:hint="default"/>
      </w:rPr>
    </w:lvl>
  </w:abstractNum>
  <w:abstractNum w:abstractNumId="37">
    <w:nsid w:val="503C56D0"/>
    <w:multiLevelType w:val="hybridMultilevel"/>
    <w:tmpl w:val="ED9C0C40"/>
    <w:lvl w:ilvl="0" w:tplc="2C090001">
      <w:start w:val="1"/>
      <w:numFmt w:val="bullet"/>
      <w:lvlText w:val=""/>
      <w:lvlJc w:val="left"/>
      <w:pPr>
        <w:ind w:left="1080" w:hanging="360"/>
      </w:pPr>
      <w:rPr>
        <w:rFonts w:ascii="Symbol" w:hAnsi="Symbol" w:hint="default"/>
      </w:rPr>
    </w:lvl>
    <w:lvl w:ilvl="1" w:tplc="2C090003" w:tentative="1">
      <w:start w:val="1"/>
      <w:numFmt w:val="bullet"/>
      <w:lvlText w:val="o"/>
      <w:lvlJc w:val="left"/>
      <w:pPr>
        <w:ind w:left="1800" w:hanging="360"/>
      </w:pPr>
      <w:rPr>
        <w:rFonts w:ascii="Courier New" w:hAnsi="Courier New" w:cs="Courier New" w:hint="default"/>
      </w:rPr>
    </w:lvl>
    <w:lvl w:ilvl="2" w:tplc="2C090005" w:tentative="1">
      <w:start w:val="1"/>
      <w:numFmt w:val="bullet"/>
      <w:lvlText w:val=""/>
      <w:lvlJc w:val="left"/>
      <w:pPr>
        <w:ind w:left="2520" w:hanging="360"/>
      </w:pPr>
      <w:rPr>
        <w:rFonts w:ascii="Wingdings" w:hAnsi="Wingdings" w:hint="default"/>
      </w:rPr>
    </w:lvl>
    <w:lvl w:ilvl="3" w:tplc="2C090001" w:tentative="1">
      <w:start w:val="1"/>
      <w:numFmt w:val="bullet"/>
      <w:lvlText w:val=""/>
      <w:lvlJc w:val="left"/>
      <w:pPr>
        <w:ind w:left="3240" w:hanging="360"/>
      </w:pPr>
      <w:rPr>
        <w:rFonts w:ascii="Symbol" w:hAnsi="Symbol" w:hint="default"/>
      </w:rPr>
    </w:lvl>
    <w:lvl w:ilvl="4" w:tplc="2C090003" w:tentative="1">
      <w:start w:val="1"/>
      <w:numFmt w:val="bullet"/>
      <w:lvlText w:val="o"/>
      <w:lvlJc w:val="left"/>
      <w:pPr>
        <w:ind w:left="3960" w:hanging="360"/>
      </w:pPr>
      <w:rPr>
        <w:rFonts w:ascii="Courier New" w:hAnsi="Courier New" w:cs="Courier New" w:hint="default"/>
      </w:rPr>
    </w:lvl>
    <w:lvl w:ilvl="5" w:tplc="2C090005" w:tentative="1">
      <w:start w:val="1"/>
      <w:numFmt w:val="bullet"/>
      <w:lvlText w:val=""/>
      <w:lvlJc w:val="left"/>
      <w:pPr>
        <w:ind w:left="4680" w:hanging="360"/>
      </w:pPr>
      <w:rPr>
        <w:rFonts w:ascii="Wingdings" w:hAnsi="Wingdings" w:hint="default"/>
      </w:rPr>
    </w:lvl>
    <w:lvl w:ilvl="6" w:tplc="2C090001" w:tentative="1">
      <w:start w:val="1"/>
      <w:numFmt w:val="bullet"/>
      <w:lvlText w:val=""/>
      <w:lvlJc w:val="left"/>
      <w:pPr>
        <w:ind w:left="5400" w:hanging="360"/>
      </w:pPr>
      <w:rPr>
        <w:rFonts w:ascii="Symbol" w:hAnsi="Symbol" w:hint="default"/>
      </w:rPr>
    </w:lvl>
    <w:lvl w:ilvl="7" w:tplc="2C090003" w:tentative="1">
      <w:start w:val="1"/>
      <w:numFmt w:val="bullet"/>
      <w:lvlText w:val="o"/>
      <w:lvlJc w:val="left"/>
      <w:pPr>
        <w:ind w:left="6120" w:hanging="360"/>
      </w:pPr>
      <w:rPr>
        <w:rFonts w:ascii="Courier New" w:hAnsi="Courier New" w:cs="Courier New" w:hint="default"/>
      </w:rPr>
    </w:lvl>
    <w:lvl w:ilvl="8" w:tplc="2C090005" w:tentative="1">
      <w:start w:val="1"/>
      <w:numFmt w:val="bullet"/>
      <w:lvlText w:val=""/>
      <w:lvlJc w:val="left"/>
      <w:pPr>
        <w:ind w:left="6840" w:hanging="360"/>
      </w:pPr>
      <w:rPr>
        <w:rFonts w:ascii="Wingdings" w:hAnsi="Wingdings" w:hint="default"/>
      </w:rPr>
    </w:lvl>
  </w:abstractNum>
  <w:abstractNum w:abstractNumId="38">
    <w:nsid w:val="54904E3C"/>
    <w:multiLevelType w:val="multilevel"/>
    <w:tmpl w:val="105AA75A"/>
    <w:lvl w:ilvl="0">
      <w:start w:val="7"/>
      <w:numFmt w:val="decimal"/>
      <w:lvlText w:val="%1"/>
      <w:lvlJc w:val="left"/>
      <w:pPr>
        <w:tabs>
          <w:tab w:val="num" w:pos="735"/>
        </w:tabs>
        <w:ind w:left="735" w:hanging="735"/>
      </w:pPr>
      <w:rPr>
        <w:rFonts w:hint="default"/>
      </w:rPr>
    </w:lvl>
    <w:lvl w:ilvl="1">
      <w:start w:val="6"/>
      <w:numFmt w:val="decimal"/>
      <w:lvlText w:val="%1.%2"/>
      <w:lvlJc w:val="left"/>
      <w:pPr>
        <w:tabs>
          <w:tab w:val="num" w:pos="1440"/>
        </w:tabs>
        <w:ind w:left="1440" w:hanging="735"/>
      </w:pPr>
      <w:rPr>
        <w:rFonts w:hint="default"/>
      </w:rPr>
    </w:lvl>
    <w:lvl w:ilvl="2">
      <w:start w:val="1"/>
      <w:numFmt w:val="decimal"/>
      <w:lvlText w:val="%1.%2.%3"/>
      <w:lvlJc w:val="left"/>
      <w:pPr>
        <w:tabs>
          <w:tab w:val="num" w:pos="2145"/>
        </w:tabs>
        <w:ind w:left="2145" w:hanging="735"/>
      </w:pPr>
      <w:rPr>
        <w:rFonts w:hint="default"/>
      </w:rPr>
    </w:lvl>
    <w:lvl w:ilvl="3">
      <w:start w:val="1"/>
      <w:numFmt w:val="decimal"/>
      <w:lvlText w:val="%1.%2.%3.%4"/>
      <w:lvlJc w:val="left"/>
      <w:pPr>
        <w:tabs>
          <w:tab w:val="num" w:pos="2850"/>
        </w:tabs>
        <w:ind w:left="2850" w:hanging="735"/>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39">
    <w:nsid w:val="566D5149"/>
    <w:multiLevelType w:val="hybridMultilevel"/>
    <w:tmpl w:val="514E8726"/>
    <w:lvl w:ilvl="0" w:tplc="888A824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5A82760A"/>
    <w:multiLevelType w:val="singleLevel"/>
    <w:tmpl w:val="815E7326"/>
    <w:lvl w:ilvl="0">
      <w:start w:val="1"/>
      <w:numFmt w:val="lowerRoman"/>
      <w:lvlText w:val="(%1)"/>
      <w:lvlJc w:val="left"/>
      <w:pPr>
        <w:tabs>
          <w:tab w:val="num" w:pos="-414"/>
        </w:tabs>
        <w:ind w:left="-414" w:hanging="720"/>
      </w:pPr>
      <w:rPr>
        <w:rFonts w:hint="default"/>
      </w:rPr>
    </w:lvl>
  </w:abstractNum>
  <w:abstractNum w:abstractNumId="41">
    <w:nsid w:val="5E4000EA"/>
    <w:multiLevelType w:val="multilevel"/>
    <w:tmpl w:val="88D030C6"/>
    <w:lvl w:ilvl="0">
      <w:start w:val="7"/>
      <w:numFmt w:val="decimal"/>
      <w:lvlText w:val="%1"/>
      <w:lvlJc w:val="left"/>
      <w:pPr>
        <w:tabs>
          <w:tab w:val="num" w:pos="735"/>
        </w:tabs>
        <w:ind w:left="735" w:hanging="735"/>
      </w:pPr>
      <w:rPr>
        <w:rFonts w:hint="default"/>
      </w:rPr>
    </w:lvl>
    <w:lvl w:ilvl="1">
      <w:start w:val="9"/>
      <w:numFmt w:val="decimal"/>
      <w:lvlText w:val="%1.%2"/>
      <w:lvlJc w:val="left"/>
      <w:pPr>
        <w:tabs>
          <w:tab w:val="num" w:pos="1440"/>
        </w:tabs>
        <w:ind w:left="1440" w:hanging="735"/>
      </w:pPr>
      <w:rPr>
        <w:rFonts w:hint="default"/>
      </w:rPr>
    </w:lvl>
    <w:lvl w:ilvl="2">
      <w:start w:val="1"/>
      <w:numFmt w:val="decimal"/>
      <w:lvlText w:val="%1.%2.%3"/>
      <w:lvlJc w:val="left"/>
      <w:pPr>
        <w:tabs>
          <w:tab w:val="num" w:pos="2145"/>
        </w:tabs>
        <w:ind w:left="2145" w:hanging="735"/>
      </w:pPr>
      <w:rPr>
        <w:rFonts w:hint="default"/>
      </w:rPr>
    </w:lvl>
    <w:lvl w:ilvl="3">
      <w:start w:val="1"/>
      <w:numFmt w:val="decimal"/>
      <w:lvlText w:val="%1.%2.%3.%4"/>
      <w:lvlJc w:val="left"/>
      <w:pPr>
        <w:tabs>
          <w:tab w:val="num" w:pos="2850"/>
        </w:tabs>
        <w:ind w:left="2850" w:hanging="735"/>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42">
    <w:nsid w:val="620347E4"/>
    <w:multiLevelType w:val="singleLevel"/>
    <w:tmpl w:val="52D8979E"/>
    <w:lvl w:ilvl="0">
      <w:start w:val="1"/>
      <w:numFmt w:val="lowerLetter"/>
      <w:lvlText w:val="(%1)"/>
      <w:lvlJc w:val="left"/>
      <w:pPr>
        <w:tabs>
          <w:tab w:val="num" w:pos="1440"/>
        </w:tabs>
        <w:ind w:left="1440" w:hanging="720"/>
      </w:pPr>
      <w:rPr>
        <w:rFonts w:hint="default"/>
      </w:rPr>
    </w:lvl>
  </w:abstractNum>
  <w:abstractNum w:abstractNumId="43">
    <w:nsid w:val="669954EC"/>
    <w:multiLevelType w:val="singleLevel"/>
    <w:tmpl w:val="4C3E456C"/>
    <w:lvl w:ilvl="0">
      <w:start w:val="1"/>
      <w:numFmt w:val="lowerLetter"/>
      <w:lvlText w:val="%1)"/>
      <w:lvlJc w:val="left"/>
      <w:pPr>
        <w:tabs>
          <w:tab w:val="num" w:pos="1080"/>
        </w:tabs>
        <w:ind w:left="1080" w:hanging="360"/>
      </w:pPr>
      <w:rPr>
        <w:rFonts w:hint="default"/>
      </w:rPr>
    </w:lvl>
  </w:abstractNum>
  <w:abstractNum w:abstractNumId="44">
    <w:nsid w:val="72F3255C"/>
    <w:multiLevelType w:val="hybridMultilevel"/>
    <w:tmpl w:val="1EE46818"/>
    <w:lvl w:ilvl="0" w:tplc="C21A1760">
      <w:start w:val="4"/>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5">
    <w:nsid w:val="73CD3DDF"/>
    <w:multiLevelType w:val="hybridMultilevel"/>
    <w:tmpl w:val="E26CD03C"/>
    <w:lvl w:ilvl="0" w:tplc="04090003">
      <w:start w:val="1"/>
      <w:numFmt w:val="bullet"/>
      <w:lvlText w:val="o"/>
      <w:lvlJc w:val="left"/>
      <w:pPr>
        <w:ind w:left="720" w:hanging="360"/>
      </w:pPr>
      <w:rPr>
        <w:rFonts w:ascii="Courier New" w:hAnsi="Courier New" w:cs="Courier New"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46">
    <w:nsid w:val="7A380D0D"/>
    <w:multiLevelType w:val="hybridMultilevel"/>
    <w:tmpl w:val="BA526E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7C9944A3"/>
    <w:multiLevelType w:val="singleLevel"/>
    <w:tmpl w:val="D0FAB8F8"/>
    <w:lvl w:ilvl="0">
      <w:start w:val="10"/>
      <w:numFmt w:val="decimal"/>
      <w:lvlText w:val="%1."/>
      <w:lvlJc w:val="left"/>
      <w:pPr>
        <w:tabs>
          <w:tab w:val="num" w:pos="720"/>
        </w:tabs>
        <w:ind w:left="720" w:hanging="720"/>
      </w:pPr>
      <w:rPr>
        <w:rFonts w:hint="default"/>
      </w:rPr>
    </w:lvl>
  </w:abstractNum>
  <w:num w:numId="1">
    <w:abstractNumId w:val="40"/>
  </w:num>
  <w:num w:numId="2">
    <w:abstractNumId w:val="11"/>
  </w:num>
  <w:num w:numId="3">
    <w:abstractNumId w:val="18"/>
  </w:num>
  <w:num w:numId="4">
    <w:abstractNumId w:val="41"/>
  </w:num>
  <w:num w:numId="5">
    <w:abstractNumId w:val="38"/>
  </w:num>
  <w:num w:numId="6">
    <w:abstractNumId w:val="21"/>
  </w:num>
  <w:num w:numId="7">
    <w:abstractNumId w:val="27"/>
  </w:num>
  <w:num w:numId="8">
    <w:abstractNumId w:val="2"/>
  </w:num>
  <w:num w:numId="9">
    <w:abstractNumId w:val="42"/>
  </w:num>
  <w:num w:numId="10">
    <w:abstractNumId w:val="47"/>
  </w:num>
  <w:num w:numId="11">
    <w:abstractNumId w:val="1"/>
  </w:num>
  <w:num w:numId="12">
    <w:abstractNumId w:val="22"/>
  </w:num>
  <w:num w:numId="13">
    <w:abstractNumId w:val="35"/>
  </w:num>
  <w:num w:numId="14">
    <w:abstractNumId w:val="30"/>
  </w:num>
  <w:num w:numId="15">
    <w:abstractNumId w:val="7"/>
  </w:num>
  <w:num w:numId="16">
    <w:abstractNumId w:val="31"/>
  </w:num>
  <w:num w:numId="17">
    <w:abstractNumId w:val="43"/>
  </w:num>
  <w:num w:numId="18">
    <w:abstractNumId w:val="33"/>
  </w:num>
  <w:num w:numId="19">
    <w:abstractNumId w:val="44"/>
  </w:num>
  <w:num w:numId="20">
    <w:abstractNumId w:val="46"/>
  </w:num>
  <w:num w:numId="21">
    <w:abstractNumId w:val="8"/>
  </w:num>
  <w:num w:numId="22">
    <w:abstractNumId w:val="32"/>
  </w:num>
  <w:num w:numId="23">
    <w:abstractNumId w:val="4"/>
  </w:num>
  <w:num w:numId="24">
    <w:abstractNumId w:val="3"/>
  </w:num>
  <w:num w:numId="25">
    <w:abstractNumId w:val="12"/>
  </w:num>
  <w:num w:numId="26">
    <w:abstractNumId w:val="14"/>
  </w:num>
  <w:num w:numId="27">
    <w:abstractNumId w:val="13"/>
  </w:num>
  <w:num w:numId="28">
    <w:abstractNumId w:val="17"/>
  </w:num>
  <w:num w:numId="29">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0">
    <w:abstractNumId w:val="36"/>
  </w:num>
  <w:num w:numId="31">
    <w:abstractNumId w:val="9"/>
  </w:num>
  <w:num w:numId="32">
    <w:abstractNumId w:val="15"/>
  </w:num>
  <w:num w:numId="33">
    <w:abstractNumId w:val="10"/>
  </w:num>
  <w:num w:numId="34">
    <w:abstractNumId w:val="26"/>
  </w:num>
  <w:num w:numId="35">
    <w:abstractNumId w:val="6"/>
  </w:num>
  <w:num w:numId="36">
    <w:abstractNumId w:val="23"/>
  </w:num>
  <w:num w:numId="37">
    <w:abstractNumId w:val="24"/>
  </w:num>
  <w:num w:numId="38">
    <w:abstractNumId w:val="29"/>
  </w:num>
  <w:num w:numId="39">
    <w:abstractNumId w:val="37"/>
  </w:num>
  <w:num w:numId="40">
    <w:abstractNumId w:val="34"/>
  </w:num>
  <w:num w:numId="41">
    <w:abstractNumId w:val="16"/>
  </w:num>
  <w:num w:numId="42">
    <w:abstractNumId w:val="28"/>
  </w:num>
  <w:num w:numId="43">
    <w:abstractNumId w:val="19"/>
  </w:num>
  <w:num w:numId="44">
    <w:abstractNumId w:val="45"/>
  </w:num>
  <w:num w:numId="45">
    <w:abstractNumId w:val="39"/>
  </w:num>
  <w:num w:numId="46">
    <w:abstractNumId w:val="5"/>
  </w:num>
  <w:num w:numId="47">
    <w:abstractNumId w:val="25"/>
  </w:num>
  <w:num w:numId="48">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attachedTemplate r:id="rId1"/>
  <w:stylePaneFormatFilter w:val="3F01"/>
  <w:defaultTabStop w:val="720"/>
  <w:displayHorizontalDrawingGridEvery w:val="0"/>
  <w:displayVerticalDrawingGridEvery w:val="0"/>
  <w:doNotUseMarginsForDrawingGridOrigin/>
  <w:noPunctuationKerning/>
  <w:characterSpacingControl w:val="doNotCompress"/>
  <w:savePreviewPicture/>
  <w:hdrShapeDefaults>
    <o:shapedefaults v:ext="edit" spidmax="5122"/>
  </w:hdrShapeDefaults>
  <w:footnotePr>
    <w:footnote w:id="-1"/>
    <w:footnote w:id="0"/>
  </w:footnotePr>
  <w:endnotePr>
    <w:endnote w:id="-1"/>
    <w:endnote w:id="0"/>
  </w:endnotePr>
  <w:compat/>
  <w:rsids>
    <w:rsidRoot w:val="005F1981"/>
    <w:rsid w:val="00001C27"/>
    <w:rsid w:val="00002ADE"/>
    <w:rsid w:val="00003AA8"/>
    <w:rsid w:val="000041D2"/>
    <w:rsid w:val="000074B4"/>
    <w:rsid w:val="000117F5"/>
    <w:rsid w:val="00016DA3"/>
    <w:rsid w:val="00020BC9"/>
    <w:rsid w:val="00021DF0"/>
    <w:rsid w:val="00023E5B"/>
    <w:rsid w:val="000273BF"/>
    <w:rsid w:val="0002744C"/>
    <w:rsid w:val="00033626"/>
    <w:rsid w:val="000347E1"/>
    <w:rsid w:val="00035305"/>
    <w:rsid w:val="00036446"/>
    <w:rsid w:val="00037913"/>
    <w:rsid w:val="000404AF"/>
    <w:rsid w:val="000425A2"/>
    <w:rsid w:val="00043D1F"/>
    <w:rsid w:val="000464A9"/>
    <w:rsid w:val="00046B83"/>
    <w:rsid w:val="00050F77"/>
    <w:rsid w:val="000515E4"/>
    <w:rsid w:val="00052797"/>
    <w:rsid w:val="000544AC"/>
    <w:rsid w:val="00054AD9"/>
    <w:rsid w:val="00062379"/>
    <w:rsid w:val="00062E04"/>
    <w:rsid w:val="000630F3"/>
    <w:rsid w:val="00063E99"/>
    <w:rsid w:val="00064893"/>
    <w:rsid w:val="00064A0E"/>
    <w:rsid w:val="00071198"/>
    <w:rsid w:val="0007254B"/>
    <w:rsid w:val="00072947"/>
    <w:rsid w:val="000734BC"/>
    <w:rsid w:val="00074EA4"/>
    <w:rsid w:val="00080A4E"/>
    <w:rsid w:val="00081023"/>
    <w:rsid w:val="00084642"/>
    <w:rsid w:val="0008516E"/>
    <w:rsid w:val="00090E27"/>
    <w:rsid w:val="00093566"/>
    <w:rsid w:val="00093E97"/>
    <w:rsid w:val="000A0D2A"/>
    <w:rsid w:val="000A1C08"/>
    <w:rsid w:val="000A34C0"/>
    <w:rsid w:val="000A3E56"/>
    <w:rsid w:val="000A55DF"/>
    <w:rsid w:val="000A6563"/>
    <w:rsid w:val="000A700E"/>
    <w:rsid w:val="000B2A23"/>
    <w:rsid w:val="000B4A4B"/>
    <w:rsid w:val="000B5455"/>
    <w:rsid w:val="000B5DDC"/>
    <w:rsid w:val="000C0757"/>
    <w:rsid w:val="000C7389"/>
    <w:rsid w:val="000D18F5"/>
    <w:rsid w:val="000D369A"/>
    <w:rsid w:val="000D4B67"/>
    <w:rsid w:val="000D684A"/>
    <w:rsid w:val="000D740E"/>
    <w:rsid w:val="000D7AFE"/>
    <w:rsid w:val="000E1235"/>
    <w:rsid w:val="000E560B"/>
    <w:rsid w:val="000E6CB5"/>
    <w:rsid w:val="000E7E74"/>
    <w:rsid w:val="000F0DE6"/>
    <w:rsid w:val="000F4167"/>
    <w:rsid w:val="00100AFE"/>
    <w:rsid w:val="00101076"/>
    <w:rsid w:val="00101A7A"/>
    <w:rsid w:val="00102074"/>
    <w:rsid w:val="001034C9"/>
    <w:rsid w:val="00104F1E"/>
    <w:rsid w:val="00114271"/>
    <w:rsid w:val="001152B7"/>
    <w:rsid w:val="00115534"/>
    <w:rsid w:val="00116FD0"/>
    <w:rsid w:val="00121252"/>
    <w:rsid w:val="001226DC"/>
    <w:rsid w:val="00122EAA"/>
    <w:rsid w:val="00124BC7"/>
    <w:rsid w:val="00124C32"/>
    <w:rsid w:val="001275BF"/>
    <w:rsid w:val="0013496F"/>
    <w:rsid w:val="00134E57"/>
    <w:rsid w:val="00136B7A"/>
    <w:rsid w:val="00140BEC"/>
    <w:rsid w:val="00151CFD"/>
    <w:rsid w:val="001537FC"/>
    <w:rsid w:val="001578E7"/>
    <w:rsid w:val="00163FC6"/>
    <w:rsid w:val="001666E3"/>
    <w:rsid w:val="001751F1"/>
    <w:rsid w:val="00176F62"/>
    <w:rsid w:val="00182DD9"/>
    <w:rsid w:val="0018406E"/>
    <w:rsid w:val="0018598D"/>
    <w:rsid w:val="0018643B"/>
    <w:rsid w:val="00186D6C"/>
    <w:rsid w:val="00187077"/>
    <w:rsid w:val="0019125D"/>
    <w:rsid w:val="00191E5B"/>
    <w:rsid w:val="001926F2"/>
    <w:rsid w:val="001952C9"/>
    <w:rsid w:val="00195FA1"/>
    <w:rsid w:val="00196A99"/>
    <w:rsid w:val="001A26DC"/>
    <w:rsid w:val="001B0034"/>
    <w:rsid w:val="001B1270"/>
    <w:rsid w:val="001B224B"/>
    <w:rsid w:val="001B7C07"/>
    <w:rsid w:val="001C267B"/>
    <w:rsid w:val="001C5793"/>
    <w:rsid w:val="001D2889"/>
    <w:rsid w:val="001D715A"/>
    <w:rsid w:val="001E0A35"/>
    <w:rsid w:val="001E1E5A"/>
    <w:rsid w:val="001E448F"/>
    <w:rsid w:val="001F0D25"/>
    <w:rsid w:val="001F0D6B"/>
    <w:rsid w:val="001F236D"/>
    <w:rsid w:val="001F54E4"/>
    <w:rsid w:val="001F622C"/>
    <w:rsid w:val="001F790B"/>
    <w:rsid w:val="002009E4"/>
    <w:rsid w:val="002029C5"/>
    <w:rsid w:val="00202D0D"/>
    <w:rsid w:val="002100D0"/>
    <w:rsid w:val="00211398"/>
    <w:rsid w:val="00211CAC"/>
    <w:rsid w:val="00212D0D"/>
    <w:rsid w:val="0021384E"/>
    <w:rsid w:val="00213E24"/>
    <w:rsid w:val="00214566"/>
    <w:rsid w:val="00215397"/>
    <w:rsid w:val="00216495"/>
    <w:rsid w:val="002173B3"/>
    <w:rsid w:val="0021783B"/>
    <w:rsid w:val="00221871"/>
    <w:rsid w:val="00223DA3"/>
    <w:rsid w:val="002240D6"/>
    <w:rsid w:val="00225CD4"/>
    <w:rsid w:val="002345EE"/>
    <w:rsid w:val="00236734"/>
    <w:rsid w:val="00240C2F"/>
    <w:rsid w:val="002417DB"/>
    <w:rsid w:val="002422DA"/>
    <w:rsid w:val="00243576"/>
    <w:rsid w:val="00246202"/>
    <w:rsid w:val="0024625C"/>
    <w:rsid w:val="0024740B"/>
    <w:rsid w:val="00250C48"/>
    <w:rsid w:val="0025276A"/>
    <w:rsid w:val="00252947"/>
    <w:rsid w:val="00253A21"/>
    <w:rsid w:val="00253A90"/>
    <w:rsid w:val="0025478A"/>
    <w:rsid w:val="00254E9C"/>
    <w:rsid w:val="002579F5"/>
    <w:rsid w:val="00257CF1"/>
    <w:rsid w:val="0026179A"/>
    <w:rsid w:val="00264086"/>
    <w:rsid w:val="00267039"/>
    <w:rsid w:val="0027264E"/>
    <w:rsid w:val="00274682"/>
    <w:rsid w:val="0027717B"/>
    <w:rsid w:val="002848E9"/>
    <w:rsid w:val="002911D7"/>
    <w:rsid w:val="00293383"/>
    <w:rsid w:val="002941E0"/>
    <w:rsid w:val="002A364D"/>
    <w:rsid w:val="002A78FA"/>
    <w:rsid w:val="002A7F47"/>
    <w:rsid w:val="002B4761"/>
    <w:rsid w:val="002C1362"/>
    <w:rsid w:val="002C2895"/>
    <w:rsid w:val="002C4C14"/>
    <w:rsid w:val="002D0162"/>
    <w:rsid w:val="002D7562"/>
    <w:rsid w:val="002E432C"/>
    <w:rsid w:val="002E4CAA"/>
    <w:rsid w:val="002E7C28"/>
    <w:rsid w:val="002F2DFA"/>
    <w:rsid w:val="002F3F93"/>
    <w:rsid w:val="002F6248"/>
    <w:rsid w:val="003021A7"/>
    <w:rsid w:val="003047B0"/>
    <w:rsid w:val="00304CB7"/>
    <w:rsid w:val="00306C01"/>
    <w:rsid w:val="00314A3C"/>
    <w:rsid w:val="003164C5"/>
    <w:rsid w:val="00323E2B"/>
    <w:rsid w:val="00324583"/>
    <w:rsid w:val="00327BBE"/>
    <w:rsid w:val="00330BC7"/>
    <w:rsid w:val="003318E3"/>
    <w:rsid w:val="00331E48"/>
    <w:rsid w:val="003329AF"/>
    <w:rsid w:val="00333E2A"/>
    <w:rsid w:val="003345C4"/>
    <w:rsid w:val="0033691A"/>
    <w:rsid w:val="0034067C"/>
    <w:rsid w:val="00342D51"/>
    <w:rsid w:val="0035089F"/>
    <w:rsid w:val="00351039"/>
    <w:rsid w:val="00352D74"/>
    <w:rsid w:val="00354012"/>
    <w:rsid w:val="0036051A"/>
    <w:rsid w:val="00360734"/>
    <w:rsid w:val="0036310E"/>
    <w:rsid w:val="0036353B"/>
    <w:rsid w:val="003647A9"/>
    <w:rsid w:val="00364A8D"/>
    <w:rsid w:val="00365190"/>
    <w:rsid w:val="00365543"/>
    <w:rsid w:val="00367224"/>
    <w:rsid w:val="00380FA1"/>
    <w:rsid w:val="00382ED8"/>
    <w:rsid w:val="00383D7B"/>
    <w:rsid w:val="00383E1F"/>
    <w:rsid w:val="00385594"/>
    <w:rsid w:val="00385686"/>
    <w:rsid w:val="003912B8"/>
    <w:rsid w:val="003933C1"/>
    <w:rsid w:val="0039375C"/>
    <w:rsid w:val="0039749B"/>
    <w:rsid w:val="00397C22"/>
    <w:rsid w:val="003A2D6D"/>
    <w:rsid w:val="003A34CF"/>
    <w:rsid w:val="003A493F"/>
    <w:rsid w:val="003B08E3"/>
    <w:rsid w:val="003B12CC"/>
    <w:rsid w:val="003B2FF7"/>
    <w:rsid w:val="003C0865"/>
    <w:rsid w:val="003C09CA"/>
    <w:rsid w:val="003C0FA2"/>
    <w:rsid w:val="003C2792"/>
    <w:rsid w:val="003C6D7F"/>
    <w:rsid w:val="003C7087"/>
    <w:rsid w:val="003C78B9"/>
    <w:rsid w:val="003D0375"/>
    <w:rsid w:val="003D1061"/>
    <w:rsid w:val="003D629E"/>
    <w:rsid w:val="003D77AA"/>
    <w:rsid w:val="003E1308"/>
    <w:rsid w:val="003E1DAF"/>
    <w:rsid w:val="003E225E"/>
    <w:rsid w:val="003E3A50"/>
    <w:rsid w:val="003E63B1"/>
    <w:rsid w:val="003E7136"/>
    <w:rsid w:val="003E7F70"/>
    <w:rsid w:val="003F00BA"/>
    <w:rsid w:val="003F2824"/>
    <w:rsid w:val="003F286C"/>
    <w:rsid w:val="003F56E7"/>
    <w:rsid w:val="0040032E"/>
    <w:rsid w:val="00405DD8"/>
    <w:rsid w:val="004070B8"/>
    <w:rsid w:val="00407815"/>
    <w:rsid w:val="0041012E"/>
    <w:rsid w:val="004135A3"/>
    <w:rsid w:val="00420601"/>
    <w:rsid w:val="00421471"/>
    <w:rsid w:val="0042322C"/>
    <w:rsid w:val="004272AB"/>
    <w:rsid w:val="004333EF"/>
    <w:rsid w:val="00434354"/>
    <w:rsid w:val="004372C6"/>
    <w:rsid w:val="004423D2"/>
    <w:rsid w:val="00445155"/>
    <w:rsid w:val="00445F24"/>
    <w:rsid w:val="00447266"/>
    <w:rsid w:val="00447BE9"/>
    <w:rsid w:val="00447D54"/>
    <w:rsid w:val="00453DCE"/>
    <w:rsid w:val="00455DA4"/>
    <w:rsid w:val="0045603D"/>
    <w:rsid w:val="00461A60"/>
    <w:rsid w:val="00461E98"/>
    <w:rsid w:val="00464909"/>
    <w:rsid w:val="00467195"/>
    <w:rsid w:val="004674CF"/>
    <w:rsid w:val="00470C11"/>
    <w:rsid w:val="00471FB2"/>
    <w:rsid w:val="00474747"/>
    <w:rsid w:val="00474E18"/>
    <w:rsid w:val="004767FB"/>
    <w:rsid w:val="00476F4E"/>
    <w:rsid w:val="00480879"/>
    <w:rsid w:val="0048232F"/>
    <w:rsid w:val="00483EC5"/>
    <w:rsid w:val="00485B94"/>
    <w:rsid w:val="00485EC4"/>
    <w:rsid w:val="004860F1"/>
    <w:rsid w:val="00487093"/>
    <w:rsid w:val="00487AA2"/>
    <w:rsid w:val="00490868"/>
    <w:rsid w:val="00490944"/>
    <w:rsid w:val="004917B3"/>
    <w:rsid w:val="00495AC8"/>
    <w:rsid w:val="00495BE2"/>
    <w:rsid w:val="0049605D"/>
    <w:rsid w:val="004A138A"/>
    <w:rsid w:val="004A3B8C"/>
    <w:rsid w:val="004A630E"/>
    <w:rsid w:val="004B2501"/>
    <w:rsid w:val="004B5B52"/>
    <w:rsid w:val="004B74DD"/>
    <w:rsid w:val="004C061D"/>
    <w:rsid w:val="004C26D9"/>
    <w:rsid w:val="004D05B6"/>
    <w:rsid w:val="004D3DCF"/>
    <w:rsid w:val="004D7885"/>
    <w:rsid w:val="004E1A2B"/>
    <w:rsid w:val="004E2159"/>
    <w:rsid w:val="004E25D8"/>
    <w:rsid w:val="004E2B18"/>
    <w:rsid w:val="004E5AD8"/>
    <w:rsid w:val="004E5D1F"/>
    <w:rsid w:val="004E6731"/>
    <w:rsid w:val="004F126F"/>
    <w:rsid w:val="004F1280"/>
    <w:rsid w:val="004F22EB"/>
    <w:rsid w:val="004F408E"/>
    <w:rsid w:val="00503BEE"/>
    <w:rsid w:val="00507952"/>
    <w:rsid w:val="00515AD1"/>
    <w:rsid w:val="005172D5"/>
    <w:rsid w:val="005207B5"/>
    <w:rsid w:val="00521140"/>
    <w:rsid w:val="00521B2A"/>
    <w:rsid w:val="00525746"/>
    <w:rsid w:val="00526196"/>
    <w:rsid w:val="005277FD"/>
    <w:rsid w:val="005303DB"/>
    <w:rsid w:val="00532B07"/>
    <w:rsid w:val="00534372"/>
    <w:rsid w:val="00536469"/>
    <w:rsid w:val="00536AB5"/>
    <w:rsid w:val="0054388B"/>
    <w:rsid w:val="00545CEA"/>
    <w:rsid w:val="00547EC5"/>
    <w:rsid w:val="00550153"/>
    <w:rsid w:val="00550665"/>
    <w:rsid w:val="005559AA"/>
    <w:rsid w:val="00556F57"/>
    <w:rsid w:val="005635D8"/>
    <w:rsid w:val="005659F3"/>
    <w:rsid w:val="0056652E"/>
    <w:rsid w:val="0057084E"/>
    <w:rsid w:val="00570FEB"/>
    <w:rsid w:val="0058048A"/>
    <w:rsid w:val="00580BA5"/>
    <w:rsid w:val="00580BD1"/>
    <w:rsid w:val="0058221D"/>
    <w:rsid w:val="00583255"/>
    <w:rsid w:val="0058523B"/>
    <w:rsid w:val="00591172"/>
    <w:rsid w:val="005924A6"/>
    <w:rsid w:val="00592FCE"/>
    <w:rsid w:val="0059401F"/>
    <w:rsid w:val="0059637F"/>
    <w:rsid w:val="0059648D"/>
    <w:rsid w:val="005A079B"/>
    <w:rsid w:val="005A2F8C"/>
    <w:rsid w:val="005A713D"/>
    <w:rsid w:val="005B1FA4"/>
    <w:rsid w:val="005B3778"/>
    <w:rsid w:val="005B59FD"/>
    <w:rsid w:val="005B5A65"/>
    <w:rsid w:val="005B7AC8"/>
    <w:rsid w:val="005C1517"/>
    <w:rsid w:val="005C189D"/>
    <w:rsid w:val="005C3313"/>
    <w:rsid w:val="005C3751"/>
    <w:rsid w:val="005C51A8"/>
    <w:rsid w:val="005C5CBF"/>
    <w:rsid w:val="005C6848"/>
    <w:rsid w:val="005C6F26"/>
    <w:rsid w:val="005D1AC3"/>
    <w:rsid w:val="005D38B9"/>
    <w:rsid w:val="005D3B4D"/>
    <w:rsid w:val="005D6E4A"/>
    <w:rsid w:val="005D7369"/>
    <w:rsid w:val="005D79EA"/>
    <w:rsid w:val="005E02F9"/>
    <w:rsid w:val="005E3193"/>
    <w:rsid w:val="005E3A79"/>
    <w:rsid w:val="005E508E"/>
    <w:rsid w:val="005E527C"/>
    <w:rsid w:val="005F1981"/>
    <w:rsid w:val="005F1CA3"/>
    <w:rsid w:val="005F2384"/>
    <w:rsid w:val="005F3537"/>
    <w:rsid w:val="005F4E41"/>
    <w:rsid w:val="0060107B"/>
    <w:rsid w:val="0060198F"/>
    <w:rsid w:val="00601FC4"/>
    <w:rsid w:val="00601FC6"/>
    <w:rsid w:val="0060310E"/>
    <w:rsid w:val="00603653"/>
    <w:rsid w:val="0060454B"/>
    <w:rsid w:val="00605764"/>
    <w:rsid w:val="006059B7"/>
    <w:rsid w:val="006124FF"/>
    <w:rsid w:val="00616283"/>
    <w:rsid w:val="00616B73"/>
    <w:rsid w:val="00617287"/>
    <w:rsid w:val="006177CC"/>
    <w:rsid w:val="006230D9"/>
    <w:rsid w:val="0062691A"/>
    <w:rsid w:val="006306F3"/>
    <w:rsid w:val="006328AF"/>
    <w:rsid w:val="006331CA"/>
    <w:rsid w:val="006446C0"/>
    <w:rsid w:val="006457BC"/>
    <w:rsid w:val="00650B30"/>
    <w:rsid w:val="00650E03"/>
    <w:rsid w:val="006527A0"/>
    <w:rsid w:val="00655868"/>
    <w:rsid w:val="00656E13"/>
    <w:rsid w:val="00657154"/>
    <w:rsid w:val="006629AC"/>
    <w:rsid w:val="00670918"/>
    <w:rsid w:val="0067195B"/>
    <w:rsid w:val="00672C9B"/>
    <w:rsid w:val="00673C2A"/>
    <w:rsid w:val="0068310F"/>
    <w:rsid w:val="006856E2"/>
    <w:rsid w:val="0068788C"/>
    <w:rsid w:val="00691226"/>
    <w:rsid w:val="006953AF"/>
    <w:rsid w:val="00695FC8"/>
    <w:rsid w:val="006A1529"/>
    <w:rsid w:val="006A3B4B"/>
    <w:rsid w:val="006A415B"/>
    <w:rsid w:val="006B3223"/>
    <w:rsid w:val="006B33B5"/>
    <w:rsid w:val="006B3CC0"/>
    <w:rsid w:val="006B44C4"/>
    <w:rsid w:val="006B4DB0"/>
    <w:rsid w:val="006B4F19"/>
    <w:rsid w:val="006B55BE"/>
    <w:rsid w:val="006B7100"/>
    <w:rsid w:val="006B7CB3"/>
    <w:rsid w:val="006C1F36"/>
    <w:rsid w:val="006D0A43"/>
    <w:rsid w:val="006D1203"/>
    <w:rsid w:val="006D1F3F"/>
    <w:rsid w:val="006D2DCA"/>
    <w:rsid w:val="006D31BD"/>
    <w:rsid w:val="006D72ED"/>
    <w:rsid w:val="006E0F48"/>
    <w:rsid w:val="006E18FD"/>
    <w:rsid w:val="006E22C6"/>
    <w:rsid w:val="006E24FE"/>
    <w:rsid w:val="006E3605"/>
    <w:rsid w:val="006E4289"/>
    <w:rsid w:val="006E656D"/>
    <w:rsid w:val="006E695F"/>
    <w:rsid w:val="006E6EBE"/>
    <w:rsid w:val="006F3F1F"/>
    <w:rsid w:val="006F73F7"/>
    <w:rsid w:val="006F779A"/>
    <w:rsid w:val="00700C7B"/>
    <w:rsid w:val="007016F8"/>
    <w:rsid w:val="00703F82"/>
    <w:rsid w:val="00704F47"/>
    <w:rsid w:val="007052B3"/>
    <w:rsid w:val="0070738F"/>
    <w:rsid w:val="007077C5"/>
    <w:rsid w:val="007105F7"/>
    <w:rsid w:val="007106EE"/>
    <w:rsid w:val="007113F0"/>
    <w:rsid w:val="0071190F"/>
    <w:rsid w:val="00711B40"/>
    <w:rsid w:val="00711E07"/>
    <w:rsid w:val="0071494D"/>
    <w:rsid w:val="00716405"/>
    <w:rsid w:val="007166A1"/>
    <w:rsid w:val="007206A8"/>
    <w:rsid w:val="00720F05"/>
    <w:rsid w:val="007225E5"/>
    <w:rsid w:val="007233A0"/>
    <w:rsid w:val="00725216"/>
    <w:rsid w:val="00726626"/>
    <w:rsid w:val="00737950"/>
    <w:rsid w:val="00737DA2"/>
    <w:rsid w:val="00745A4A"/>
    <w:rsid w:val="007466D6"/>
    <w:rsid w:val="00747431"/>
    <w:rsid w:val="00747B2A"/>
    <w:rsid w:val="007543BF"/>
    <w:rsid w:val="00754421"/>
    <w:rsid w:val="00760BA3"/>
    <w:rsid w:val="007649CF"/>
    <w:rsid w:val="00765351"/>
    <w:rsid w:val="00770E14"/>
    <w:rsid w:val="00770FD4"/>
    <w:rsid w:val="0077162A"/>
    <w:rsid w:val="00772CC5"/>
    <w:rsid w:val="00776578"/>
    <w:rsid w:val="007806FC"/>
    <w:rsid w:val="00783411"/>
    <w:rsid w:val="007842E2"/>
    <w:rsid w:val="00785AF6"/>
    <w:rsid w:val="00786381"/>
    <w:rsid w:val="00791C03"/>
    <w:rsid w:val="00794A9F"/>
    <w:rsid w:val="00795CBC"/>
    <w:rsid w:val="00796ED6"/>
    <w:rsid w:val="007A40F9"/>
    <w:rsid w:val="007A67BD"/>
    <w:rsid w:val="007B0AB8"/>
    <w:rsid w:val="007B1A31"/>
    <w:rsid w:val="007B1A5C"/>
    <w:rsid w:val="007B3155"/>
    <w:rsid w:val="007B3DCB"/>
    <w:rsid w:val="007B68AA"/>
    <w:rsid w:val="007C2712"/>
    <w:rsid w:val="007C52AE"/>
    <w:rsid w:val="007C5A7D"/>
    <w:rsid w:val="007D25DD"/>
    <w:rsid w:val="007D2803"/>
    <w:rsid w:val="007D2FC6"/>
    <w:rsid w:val="007D32E3"/>
    <w:rsid w:val="007D561D"/>
    <w:rsid w:val="007D60D9"/>
    <w:rsid w:val="007E467E"/>
    <w:rsid w:val="007E4B44"/>
    <w:rsid w:val="007E4F02"/>
    <w:rsid w:val="007F1B3C"/>
    <w:rsid w:val="007F1E06"/>
    <w:rsid w:val="007F33C4"/>
    <w:rsid w:val="007F48C2"/>
    <w:rsid w:val="0080312B"/>
    <w:rsid w:val="00805031"/>
    <w:rsid w:val="0080514D"/>
    <w:rsid w:val="008132EE"/>
    <w:rsid w:val="008157AD"/>
    <w:rsid w:val="00815FB2"/>
    <w:rsid w:val="00820EB2"/>
    <w:rsid w:val="008216B4"/>
    <w:rsid w:val="00822C10"/>
    <w:rsid w:val="00822DE9"/>
    <w:rsid w:val="00823018"/>
    <w:rsid w:val="00826A27"/>
    <w:rsid w:val="008348A8"/>
    <w:rsid w:val="00836770"/>
    <w:rsid w:val="00850F36"/>
    <w:rsid w:val="00852F09"/>
    <w:rsid w:val="0085363D"/>
    <w:rsid w:val="0085593D"/>
    <w:rsid w:val="00862363"/>
    <w:rsid w:val="0086383E"/>
    <w:rsid w:val="008642D2"/>
    <w:rsid w:val="0087268C"/>
    <w:rsid w:val="00872D03"/>
    <w:rsid w:val="0087472A"/>
    <w:rsid w:val="0087495B"/>
    <w:rsid w:val="008768DF"/>
    <w:rsid w:val="00876A8E"/>
    <w:rsid w:val="00877E6D"/>
    <w:rsid w:val="00880AA8"/>
    <w:rsid w:val="00883648"/>
    <w:rsid w:val="00887B32"/>
    <w:rsid w:val="00892DF1"/>
    <w:rsid w:val="008A13C9"/>
    <w:rsid w:val="008A25BE"/>
    <w:rsid w:val="008A64F1"/>
    <w:rsid w:val="008A652C"/>
    <w:rsid w:val="008A6B9B"/>
    <w:rsid w:val="008B0D65"/>
    <w:rsid w:val="008B1B5A"/>
    <w:rsid w:val="008C10AC"/>
    <w:rsid w:val="008C2990"/>
    <w:rsid w:val="008C5814"/>
    <w:rsid w:val="008C5C1A"/>
    <w:rsid w:val="008C65A6"/>
    <w:rsid w:val="008D0454"/>
    <w:rsid w:val="008D28BE"/>
    <w:rsid w:val="008D2E0B"/>
    <w:rsid w:val="008D48E8"/>
    <w:rsid w:val="008D6BC7"/>
    <w:rsid w:val="008E0B78"/>
    <w:rsid w:val="008E2896"/>
    <w:rsid w:val="008E53BA"/>
    <w:rsid w:val="008E57C5"/>
    <w:rsid w:val="008E69E2"/>
    <w:rsid w:val="008F0139"/>
    <w:rsid w:val="008F2C2F"/>
    <w:rsid w:val="008F367E"/>
    <w:rsid w:val="008F6890"/>
    <w:rsid w:val="008F7684"/>
    <w:rsid w:val="008F76C5"/>
    <w:rsid w:val="00900903"/>
    <w:rsid w:val="00911B18"/>
    <w:rsid w:val="00914EA6"/>
    <w:rsid w:val="009216EC"/>
    <w:rsid w:val="00921A3D"/>
    <w:rsid w:val="009302A9"/>
    <w:rsid w:val="00933EDB"/>
    <w:rsid w:val="00933F1B"/>
    <w:rsid w:val="00936265"/>
    <w:rsid w:val="00937B69"/>
    <w:rsid w:val="00942124"/>
    <w:rsid w:val="009422FA"/>
    <w:rsid w:val="00946D57"/>
    <w:rsid w:val="00951498"/>
    <w:rsid w:val="0095217D"/>
    <w:rsid w:val="00952FFC"/>
    <w:rsid w:val="009543C1"/>
    <w:rsid w:val="00954816"/>
    <w:rsid w:val="009565EE"/>
    <w:rsid w:val="00956F49"/>
    <w:rsid w:val="009602B5"/>
    <w:rsid w:val="009623F0"/>
    <w:rsid w:val="00964697"/>
    <w:rsid w:val="009648EC"/>
    <w:rsid w:val="00964A02"/>
    <w:rsid w:val="0097050E"/>
    <w:rsid w:val="009716D6"/>
    <w:rsid w:val="009722CA"/>
    <w:rsid w:val="00977993"/>
    <w:rsid w:val="00980E12"/>
    <w:rsid w:val="00981037"/>
    <w:rsid w:val="00981BB7"/>
    <w:rsid w:val="00985F00"/>
    <w:rsid w:val="00993000"/>
    <w:rsid w:val="009950EA"/>
    <w:rsid w:val="00996469"/>
    <w:rsid w:val="00996D7C"/>
    <w:rsid w:val="009A1062"/>
    <w:rsid w:val="009A1931"/>
    <w:rsid w:val="009A5DDA"/>
    <w:rsid w:val="009A671F"/>
    <w:rsid w:val="009A6B8A"/>
    <w:rsid w:val="009B6F62"/>
    <w:rsid w:val="009C2893"/>
    <w:rsid w:val="009D1E38"/>
    <w:rsid w:val="009D2AB1"/>
    <w:rsid w:val="009D5320"/>
    <w:rsid w:val="009D68C1"/>
    <w:rsid w:val="009E19A3"/>
    <w:rsid w:val="009E19B5"/>
    <w:rsid w:val="009E2F10"/>
    <w:rsid w:val="009F2B7C"/>
    <w:rsid w:val="009F4B02"/>
    <w:rsid w:val="00A00E6E"/>
    <w:rsid w:val="00A00E81"/>
    <w:rsid w:val="00A01D28"/>
    <w:rsid w:val="00A04337"/>
    <w:rsid w:val="00A054C0"/>
    <w:rsid w:val="00A10178"/>
    <w:rsid w:val="00A129B1"/>
    <w:rsid w:val="00A141D7"/>
    <w:rsid w:val="00A23BF2"/>
    <w:rsid w:val="00A24324"/>
    <w:rsid w:val="00A31CB2"/>
    <w:rsid w:val="00A32F4E"/>
    <w:rsid w:val="00A33440"/>
    <w:rsid w:val="00A33AFD"/>
    <w:rsid w:val="00A3753C"/>
    <w:rsid w:val="00A45281"/>
    <w:rsid w:val="00A474EB"/>
    <w:rsid w:val="00A54D83"/>
    <w:rsid w:val="00A60206"/>
    <w:rsid w:val="00A6126E"/>
    <w:rsid w:val="00A6667D"/>
    <w:rsid w:val="00A669AE"/>
    <w:rsid w:val="00A674E9"/>
    <w:rsid w:val="00A702F6"/>
    <w:rsid w:val="00A72093"/>
    <w:rsid w:val="00A729E7"/>
    <w:rsid w:val="00A80B76"/>
    <w:rsid w:val="00A80DEF"/>
    <w:rsid w:val="00A8102B"/>
    <w:rsid w:val="00A81325"/>
    <w:rsid w:val="00A825EB"/>
    <w:rsid w:val="00A842B7"/>
    <w:rsid w:val="00A915F1"/>
    <w:rsid w:val="00A935BA"/>
    <w:rsid w:val="00A97D2A"/>
    <w:rsid w:val="00AB4C03"/>
    <w:rsid w:val="00AB541E"/>
    <w:rsid w:val="00AB73C2"/>
    <w:rsid w:val="00AC01C7"/>
    <w:rsid w:val="00AC351E"/>
    <w:rsid w:val="00AC79FB"/>
    <w:rsid w:val="00AD1E3A"/>
    <w:rsid w:val="00AD2AF2"/>
    <w:rsid w:val="00AD6E03"/>
    <w:rsid w:val="00AD7942"/>
    <w:rsid w:val="00AE1B85"/>
    <w:rsid w:val="00AE6F58"/>
    <w:rsid w:val="00AE6FA4"/>
    <w:rsid w:val="00AF26E6"/>
    <w:rsid w:val="00AF3B1C"/>
    <w:rsid w:val="00AF3D99"/>
    <w:rsid w:val="00AF46A7"/>
    <w:rsid w:val="00AF491C"/>
    <w:rsid w:val="00AF5ADA"/>
    <w:rsid w:val="00AF6BEB"/>
    <w:rsid w:val="00B02F81"/>
    <w:rsid w:val="00B057F3"/>
    <w:rsid w:val="00B06510"/>
    <w:rsid w:val="00B0713B"/>
    <w:rsid w:val="00B07D70"/>
    <w:rsid w:val="00B10577"/>
    <w:rsid w:val="00B10578"/>
    <w:rsid w:val="00B119F8"/>
    <w:rsid w:val="00B13487"/>
    <w:rsid w:val="00B13660"/>
    <w:rsid w:val="00B14C91"/>
    <w:rsid w:val="00B1540A"/>
    <w:rsid w:val="00B15AF9"/>
    <w:rsid w:val="00B16C10"/>
    <w:rsid w:val="00B16FDC"/>
    <w:rsid w:val="00B17752"/>
    <w:rsid w:val="00B17944"/>
    <w:rsid w:val="00B20820"/>
    <w:rsid w:val="00B24AC0"/>
    <w:rsid w:val="00B27F68"/>
    <w:rsid w:val="00B32503"/>
    <w:rsid w:val="00B3283E"/>
    <w:rsid w:val="00B34A24"/>
    <w:rsid w:val="00B3523E"/>
    <w:rsid w:val="00B45540"/>
    <w:rsid w:val="00B47D35"/>
    <w:rsid w:val="00B51771"/>
    <w:rsid w:val="00B51FE2"/>
    <w:rsid w:val="00B53AD9"/>
    <w:rsid w:val="00B54F19"/>
    <w:rsid w:val="00B5634B"/>
    <w:rsid w:val="00B60BF3"/>
    <w:rsid w:val="00B629E6"/>
    <w:rsid w:val="00B631F6"/>
    <w:rsid w:val="00B63FD3"/>
    <w:rsid w:val="00B65247"/>
    <w:rsid w:val="00B655EA"/>
    <w:rsid w:val="00B672B2"/>
    <w:rsid w:val="00B7071E"/>
    <w:rsid w:val="00B745C4"/>
    <w:rsid w:val="00B80698"/>
    <w:rsid w:val="00B82170"/>
    <w:rsid w:val="00B82ABA"/>
    <w:rsid w:val="00B8309F"/>
    <w:rsid w:val="00B838BA"/>
    <w:rsid w:val="00B863D4"/>
    <w:rsid w:val="00B86B28"/>
    <w:rsid w:val="00B872F7"/>
    <w:rsid w:val="00B87F18"/>
    <w:rsid w:val="00B9293C"/>
    <w:rsid w:val="00B960D7"/>
    <w:rsid w:val="00BA5CDD"/>
    <w:rsid w:val="00BA73CD"/>
    <w:rsid w:val="00BB1762"/>
    <w:rsid w:val="00BB1E97"/>
    <w:rsid w:val="00BB2613"/>
    <w:rsid w:val="00BB3719"/>
    <w:rsid w:val="00BB388A"/>
    <w:rsid w:val="00BB5F93"/>
    <w:rsid w:val="00BC0CD4"/>
    <w:rsid w:val="00BC139E"/>
    <w:rsid w:val="00BC1E76"/>
    <w:rsid w:val="00BC3C6E"/>
    <w:rsid w:val="00BC6F66"/>
    <w:rsid w:val="00BC7925"/>
    <w:rsid w:val="00BD1ADD"/>
    <w:rsid w:val="00BD3EA2"/>
    <w:rsid w:val="00BE37CE"/>
    <w:rsid w:val="00BE3DD8"/>
    <w:rsid w:val="00BE4E1F"/>
    <w:rsid w:val="00BF0C32"/>
    <w:rsid w:val="00BF3BB5"/>
    <w:rsid w:val="00BF48FF"/>
    <w:rsid w:val="00BF6CB1"/>
    <w:rsid w:val="00BF7248"/>
    <w:rsid w:val="00C00228"/>
    <w:rsid w:val="00C01E82"/>
    <w:rsid w:val="00C0284A"/>
    <w:rsid w:val="00C03789"/>
    <w:rsid w:val="00C04A7C"/>
    <w:rsid w:val="00C0500C"/>
    <w:rsid w:val="00C067B6"/>
    <w:rsid w:val="00C07A28"/>
    <w:rsid w:val="00C10084"/>
    <w:rsid w:val="00C11268"/>
    <w:rsid w:val="00C130A7"/>
    <w:rsid w:val="00C14465"/>
    <w:rsid w:val="00C22303"/>
    <w:rsid w:val="00C24466"/>
    <w:rsid w:val="00C248AD"/>
    <w:rsid w:val="00C254C1"/>
    <w:rsid w:val="00C311C7"/>
    <w:rsid w:val="00C319D6"/>
    <w:rsid w:val="00C33D36"/>
    <w:rsid w:val="00C3466D"/>
    <w:rsid w:val="00C36059"/>
    <w:rsid w:val="00C36A78"/>
    <w:rsid w:val="00C370C6"/>
    <w:rsid w:val="00C372F1"/>
    <w:rsid w:val="00C40CB5"/>
    <w:rsid w:val="00C40DAB"/>
    <w:rsid w:val="00C43D8F"/>
    <w:rsid w:val="00C441AF"/>
    <w:rsid w:val="00C5061A"/>
    <w:rsid w:val="00C52D8D"/>
    <w:rsid w:val="00C5333E"/>
    <w:rsid w:val="00C5587E"/>
    <w:rsid w:val="00C56ACF"/>
    <w:rsid w:val="00C61B8F"/>
    <w:rsid w:val="00C64AEC"/>
    <w:rsid w:val="00C652E2"/>
    <w:rsid w:val="00C6596A"/>
    <w:rsid w:val="00C7343F"/>
    <w:rsid w:val="00C734D6"/>
    <w:rsid w:val="00C7416E"/>
    <w:rsid w:val="00C74E07"/>
    <w:rsid w:val="00C812E2"/>
    <w:rsid w:val="00C83028"/>
    <w:rsid w:val="00C83CF3"/>
    <w:rsid w:val="00C83E14"/>
    <w:rsid w:val="00C850FB"/>
    <w:rsid w:val="00C87930"/>
    <w:rsid w:val="00C87CAE"/>
    <w:rsid w:val="00C909D4"/>
    <w:rsid w:val="00C93227"/>
    <w:rsid w:val="00C96FCC"/>
    <w:rsid w:val="00CA0B28"/>
    <w:rsid w:val="00CA2DAB"/>
    <w:rsid w:val="00CA508D"/>
    <w:rsid w:val="00CA6E76"/>
    <w:rsid w:val="00CA7B3C"/>
    <w:rsid w:val="00CB0EC0"/>
    <w:rsid w:val="00CB1F47"/>
    <w:rsid w:val="00CB2022"/>
    <w:rsid w:val="00CC35B1"/>
    <w:rsid w:val="00CC39F3"/>
    <w:rsid w:val="00CC46D5"/>
    <w:rsid w:val="00CC6897"/>
    <w:rsid w:val="00CD3153"/>
    <w:rsid w:val="00CD5178"/>
    <w:rsid w:val="00CD64EB"/>
    <w:rsid w:val="00CE039B"/>
    <w:rsid w:val="00CE448E"/>
    <w:rsid w:val="00CE57AC"/>
    <w:rsid w:val="00CE7F04"/>
    <w:rsid w:val="00CF033A"/>
    <w:rsid w:val="00CF20F9"/>
    <w:rsid w:val="00CF2798"/>
    <w:rsid w:val="00D14A12"/>
    <w:rsid w:val="00D1598E"/>
    <w:rsid w:val="00D15BCF"/>
    <w:rsid w:val="00D17929"/>
    <w:rsid w:val="00D20E0D"/>
    <w:rsid w:val="00D220C3"/>
    <w:rsid w:val="00D2357F"/>
    <w:rsid w:val="00D268A8"/>
    <w:rsid w:val="00D27142"/>
    <w:rsid w:val="00D314D4"/>
    <w:rsid w:val="00D35F57"/>
    <w:rsid w:val="00D374BF"/>
    <w:rsid w:val="00D400D5"/>
    <w:rsid w:val="00D41210"/>
    <w:rsid w:val="00D41480"/>
    <w:rsid w:val="00D42DA9"/>
    <w:rsid w:val="00D43244"/>
    <w:rsid w:val="00D44755"/>
    <w:rsid w:val="00D47AAF"/>
    <w:rsid w:val="00D50F36"/>
    <w:rsid w:val="00D52AC5"/>
    <w:rsid w:val="00D53319"/>
    <w:rsid w:val="00D533F0"/>
    <w:rsid w:val="00D5396B"/>
    <w:rsid w:val="00D54F35"/>
    <w:rsid w:val="00D56F21"/>
    <w:rsid w:val="00D60737"/>
    <w:rsid w:val="00D607D4"/>
    <w:rsid w:val="00D6270B"/>
    <w:rsid w:val="00D64869"/>
    <w:rsid w:val="00D67DEA"/>
    <w:rsid w:val="00D70915"/>
    <w:rsid w:val="00D7198B"/>
    <w:rsid w:val="00D75312"/>
    <w:rsid w:val="00D7733A"/>
    <w:rsid w:val="00D80F9E"/>
    <w:rsid w:val="00D81F52"/>
    <w:rsid w:val="00D8376E"/>
    <w:rsid w:val="00D83EA2"/>
    <w:rsid w:val="00D84A1C"/>
    <w:rsid w:val="00D8594F"/>
    <w:rsid w:val="00D85C37"/>
    <w:rsid w:val="00D900C3"/>
    <w:rsid w:val="00DA0B0F"/>
    <w:rsid w:val="00DA56E6"/>
    <w:rsid w:val="00DA75D1"/>
    <w:rsid w:val="00DB28F3"/>
    <w:rsid w:val="00DB3F2A"/>
    <w:rsid w:val="00DC0BF3"/>
    <w:rsid w:val="00DC18F5"/>
    <w:rsid w:val="00DC3671"/>
    <w:rsid w:val="00DC434A"/>
    <w:rsid w:val="00DC45B2"/>
    <w:rsid w:val="00DC676B"/>
    <w:rsid w:val="00DD0BBF"/>
    <w:rsid w:val="00DD1AA0"/>
    <w:rsid w:val="00DD50EC"/>
    <w:rsid w:val="00DD52E1"/>
    <w:rsid w:val="00DD5467"/>
    <w:rsid w:val="00DE1766"/>
    <w:rsid w:val="00DE2008"/>
    <w:rsid w:val="00DE2B38"/>
    <w:rsid w:val="00DE46E5"/>
    <w:rsid w:val="00DE56AB"/>
    <w:rsid w:val="00DE768E"/>
    <w:rsid w:val="00DE7C6C"/>
    <w:rsid w:val="00DE7FED"/>
    <w:rsid w:val="00DF01E9"/>
    <w:rsid w:val="00DF0E3F"/>
    <w:rsid w:val="00E03718"/>
    <w:rsid w:val="00E0429B"/>
    <w:rsid w:val="00E05941"/>
    <w:rsid w:val="00E06AEC"/>
    <w:rsid w:val="00E06B71"/>
    <w:rsid w:val="00E106C1"/>
    <w:rsid w:val="00E154DF"/>
    <w:rsid w:val="00E17AF2"/>
    <w:rsid w:val="00E204BF"/>
    <w:rsid w:val="00E21F8D"/>
    <w:rsid w:val="00E224F5"/>
    <w:rsid w:val="00E22F95"/>
    <w:rsid w:val="00E2322C"/>
    <w:rsid w:val="00E260A8"/>
    <w:rsid w:val="00E30054"/>
    <w:rsid w:val="00E347C1"/>
    <w:rsid w:val="00E36DFE"/>
    <w:rsid w:val="00E40B30"/>
    <w:rsid w:val="00E4212B"/>
    <w:rsid w:val="00E44F8B"/>
    <w:rsid w:val="00E47801"/>
    <w:rsid w:val="00E55520"/>
    <w:rsid w:val="00E56E4F"/>
    <w:rsid w:val="00E56EC8"/>
    <w:rsid w:val="00E611CC"/>
    <w:rsid w:val="00E62C98"/>
    <w:rsid w:val="00E65A4F"/>
    <w:rsid w:val="00E66D06"/>
    <w:rsid w:val="00E74C8D"/>
    <w:rsid w:val="00E766A4"/>
    <w:rsid w:val="00E81C84"/>
    <w:rsid w:val="00E8206D"/>
    <w:rsid w:val="00E826D6"/>
    <w:rsid w:val="00E84CC6"/>
    <w:rsid w:val="00E873D2"/>
    <w:rsid w:val="00E87485"/>
    <w:rsid w:val="00E91748"/>
    <w:rsid w:val="00E91D80"/>
    <w:rsid w:val="00E96406"/>
    <w:rsid w:val="00E979A3"/>
    <w:rsid w:val="00EA2B7B"/>
    <w:rsid w:val="00EA2BA0"/>
    <w:rsid w:val="00EA72D0"/>
    <w:rsid w:val="00EA78E4"/>
    <w:rsid w:val="00EB485A"/>
    <w:rsid w:val="00EC12B2"/>
    <w:rsid w:val="00EC31F1"/>
    <w:rsid w:val="00EC43AB"/>
    <w:rsid w:val="00EC4F5B"/>
    <w:rsid w:val="00EC6607"/>
    <w:rsid w:val="00ED06CD"/>
    <w:rsid w:val="00ED407C"/>
    <w:rsid w:val="00EE0522"/>
    <w:rsid w:val="00EE1E05"/>
    <w:rsid w:val="00EE2F86"/>
    <w:rsid w:val="00EE3936"/>
    <w:rsid w:val="00EE5246"/>
    <w:rsid w:val="00EE569B"/>
    <w:rsid w:val="00EE62D7"/>
    <w:rsid w:val="00EE6459"/>
    <w:rsid w:val="00EE6CB3"/>
    <w:rsid w:val="00EE7BC7"/>
    <w:rsid w:val="00EE7BDC"/>
    <w:rsid w:val="00EF093C"/>
    <w:rsid w:val="00EF17BD"/>
    <w:rsid w:val="00EF3A93"/>
    <w:rsid w:val="00EF3DCE"/>
    <w:rsid w:val="00EF6B90"/>
    <w:rsid w:val="00F00C60"/>
    <w:rsid w:val="00F01756"/>
    <w:rsid w:val="00F040D9"/>
    <w:rsid w:val="00F05AA5"/>
    <w:rsid w:val="00F06F06"/>
    <w:rsid w:val="00F10AA2"/>
    <w:rsid w:val="00F11D5B"/>
    <w:rsid w:val="00F13D4B"/>
    <w:rsid w:val="00F156AB"/>
    <w:rsid w:val="00F2156D"/>
    <w:rsid w:val="00F25F4D"/>
    <w:rsid w:val="00F303CD"/>
    <w:rsid w:val="00F32D61"/>
    <w:rsid w:val="00F33105"/>
    <w:rsid w:val="00F36CA4"/>
    <w:rsid w:val="00F43515"/>
    <w:rsid w:val="00F4566A"/>
    <w:rsid w:val="00F47593"/>
    <w:rsid w:val="00F511DC"/>
    <w:rsid w:val="00F5192C"/>
    <w:rsid w:val="00F600C9"/>
    <w:rsid w:val="00F647DA"/>
    <w:rsid w:val="00F659B7"/>
    <w:rsid w:val="00F65E49"/>
    <w:rsid w:val="00F715E9"/>
    <w:rsid w:val="00F728D4"/>
    <w:rsid w:val="00F72C86"/>
    <w:rsid w:val="00F7306A"/>
    <w:rsid w:val="00F7373C"/>
    <w:rsid w:val="00F7589E"/>
    <w:rsid w:val="00F80BE4"/>
    <w:rsid w:val="00F812BD"/>
    <w:rsid w:val="00F84A5B"/>
    <w:rsid w:val="00F865F0"/>
    <w:rsid w:val="00F91595"/>
    <w:rsid w:val="00F92D99"/>
    <w:rsid w:val="00F93687"/>
    <w:rsid w:val="00F97DCE"/>
    <w:rsid w:val="00FA233E"/>
    <w:rsid w:val="00FA5D95"/>
    <w:rsid w:val="00FA7D1E"/>
    <w:rsid w:val="00FB3E60"/>
    <w:rsid w:val="00FB43B6"/>
    <w:rsid w:val="00FB5908"/>
    <w:rsid w:val="00FC1020"/>
    <w:rsid w:val="00FC3426"/>
    <w:rsid w:val="00FD06C4"/>
    <w:rsid w:val="00FD0DFC"/>
    <w:rsid w:val="00FD2C40"/>
    <w:rsid w:val="00FD360B"/>
    <w:rsid w:val="00FD3E0B"/>
    <w:rsid w:val="00FD7E3E"/>
    <w:rsid w:val="00FE2689"/>
    <w:rsid w:val="00FE4172"/>
    <w:rsid w:val="00FE43B0"/>
    <w:rsid w:val="00FE5692"/>
    <w:rsid w:val="00FF156E"/>
    <w:rsid w:val="00FF26B5"/>
    <w:rsid w:val="00FF2E8A"/>
    <w:rsid w:val="00FF394F"/>
    <w:rsid w:val="00FF761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Body Text"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6C01"/>
    <w:rPr>
      <w:sz w:val="24"/>
      <w:szCs w:val="24"/>
      <w:lang w:val="en-TT"/>
    </w:rPr>
  </w:style>
  <w:style w:type="paragraph" w:styleId="Heading1">
    <w:name w:val="heading 1"/>
    <w:basedOn w:val="Normal"/>
    <w:next w:val="Normal"/>
    <w:qFormat/>
    <w:rsid w:val="00202D0D"/>
    <w:pPr>
      <w:keepNext/>
      <w:spacing w:line="360" w:lineRule="auto"/>
      <w:jc w:val="center"/>
      <w:outlineLvl w:val="0"/>
    </w:pPr>
    <w:rPr>
      <w:rFonts w:ascii="Arial" w:hAnsi="Arial"/>
      <w:b/>
      <w:sz w:val="22"/>
      <w:szCs w:val="20"/>
      <w:lang w:val="en-US" w:eastAsia="en-US"/>
    </w:rPr>
  </w:style>
  <w:style w:type="paragraph" w:styleId="Heading2">
    <w:name w:val="heading 2"/>
    <w:basedOn w:val="Normal"/>
    <w:next w:val="Normal"/>
    <w:qFormat/>
    <w:rsid w:val="00202D0D"/>
    <w:pPr>
      <w:keepNext/>
      <w:tabs>
        <w:tab w:val="left" w:pos="-284"/>
      </w:tabs>
      <w:spacing w:line="360" w:lineRule="auto"/>
      <w:ind w:left="-284"/>
      <w:jc w:val="center"/>
      <w:outlineLvl w:val="1"/>
    </w:pPr>
    <w:rPr>
      <w:rFonts w:ascii="Arial" w:hAnsi="Arial"/>
      <w:b/>
      <w:sz w:val="22"/>
      <w:szCs w:val="20"/>
      <w:lang w:val="en-US" w:eastAsia="en-US"/>
    </w:rPr>
  </w:style>
  <w:style w:type="paragraph" w:styleId="Heading3">
    <w:name w:val="heading 3"/>
    <w:basedOn w:val="Normal"/>
    <w:next w:val="Normal"/>
    <w:link w:val="Heading3Char"/>
    <w:unhideWhenUsed/>
    <w:qFormat/>
    <w:rsid w:val="001B1270"/>
    <w:pPr>
      <w:keepNext/>
      <w:keepLines/>
      <w:spacing w:before="200"/>
      <w:outlineLvl w:val="2"/>
    </w:pPr>
    <w:rPr>
      <w:rFonts w:asciiTheme="majorHAnsi" w:eastAsiaTheme="majorEastAsia" w:hAnsiTheme="majorHAnsi" w:cstheme="majorBidi"/>
      <w:b/>
      <w:bCs/>
      <w:color w:val="5B9BD5" w:themeColor="accent1"/>
      <w:sz w:val="20"/>
      <w:szCs w:val="20"/>
      <w:lang w:val="en-GB" w:eastAsia="en-US"/>
    </w:rPr>
  </w:style>
  <w:style w:type="paragraph" w:styleId="Heading4">
    <w:name w:val="heading 4"/>
    <w:basedOn w:val="Normal"/>
    <w:next w:val="Normal"/>
    <w:link w:val="Heading4Char"/>
    <w:semiHidden/>
    <w:unhideWhenUsed/>
    <w:qFormat/>
    <w:rsid w:val="001B1270"/>
    <w:pPr>
      <w:keepNext/>
      <w:keepLines/>
      <w:spacing w:before="200"/>
      <w:outlineLvl w:val="3"/>
    </w:pPr>
    <w:rPr>
      <w:rFonts w:asciiTheme="majorHAnsi" w:eastAsiaTheme="majorEastAsia" w:hAnsiTheme="majorHAnsi" w:cstheme="majorBidi"/>
      <w:b/>
      <w:bCs/>
      <w:i/>
      <w:iCs/>
      <w:color w:val="5B9BD5" w:themeColor="accent1"/>
      <w:sz w:val="20"/>
      <w:szCs w:val="20"/>
      <w:lang w:val="en-GB" w:eastAsia="en-US"/>
    </w:rPr>
  </w:style>
  <w:style w:type="paragraph" w:styleId="Heading5">
    <w:name w:val="heading 5"/>
    <w:basedOn w:val="Normal"/>
    <w:next w:val="Normal"/>
    <w:qFormat/>
    <w:rsid w:val="00202D0D"/>
    <w:pPr>
      <w:keepNext/>
      <w:outlineLvl w:val="4"/>
    </w:pPr>
    <w:rPr>
      <w:rFonts w:ascii="Arial" w:hAnsi="Arial" w:cs="Arial"/>
      <w:b/>
      <w:bCs/>
      <w:sz w:val="22"/>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202D0D"/>
    <w:pPr>
      <w:widowControl w:val="0"/>
      <w:jc w:val="center"/>
    </w:pPr>
    <w:rPr>
      <w:rFonts w:ascii="Arial" w:hAnsi="Arial"/>
      <w:b/>
      <w:snapToGrid w:val="0"/>
      <w:sz w:val="36"/>
      <w:szCs w:val="20"/>
      <w:lang w:val="en-US" w:eastAsia="en-US"/>
    </w:rPr>
  </w:style>
  <w:style w:type="paragraph" w:styleId="BodyText">
    <w:name w:val="Body Text"/>
    <w:basedOn w:val="Normal"/>
    <w:link w:val="BodyTextChar"/>
    <w:qFormat/>
    <w:rsid w:val="00202D0D"/>
    <w:pPr>
      <w:jc w:val="center"/>
    </w:pPr>
    <w:rPr>
      <w:rFonts w:ascii="Arial" w:hAnsi="Arial"/>
      <w:b/>
      <w:sz w:val="18"/>
      <w:szCs w:val="20"/>
      <w:lang w:val="en-GB" w:eastAsia="en-US"/>
    </w:rPr>
  </w:style>
  <w:style w:type="paragraph" w:styleId="BodyTextIndent">
    <w:name w:val="Body Text Indent"/>
    <w:basedOn w:val="Normal"/>
    <w:rsid w:val="00202D0D"/>
    <w:pPr>
      <w:spacing w:line="360" w:lineRule="auto"/>
      <w:ind w:left="-1134"/>
      <w:jc w:val="both"/>
    </w:pPr>
    <w:rPr>
      <w:rFonts w:ascii="Arial" w:hAnsi="Arial"/>
      <w:sz w:val="22"/>
      <w:szCs w:val="20"/>
      <w:lang w:val="en-US" w:eastAsia="en-US"/>
    </w:rPr>
  </w:style>
  <w:style w:type="paragraph" w:styleId="BodyTextIndent2">
    <w:name w:val="Body Text Indent 2"/>
    <w:basedOn w:val="Normal"/>
    <w:rsid w:val="00202D0D"/>
    <w:pPr>
      <w:tabs>
        <w:tab w:val="left" w:pos="567"/>
      </w:tabs>
      <w:spacing w:line="360" w:lineRule="auto"/>
      <w:ind w:left="-284"/>
      <w:jc w:val="both"/>
    </w:pPr>
    <w:rPr>
      <w:rFonts w:ascii="Arial" w:hAnsi="Arial"/>
      <w:sz w:val="22"/>
      <w:szCs w:val="20"/>
      <w:lang w:val="en-US" w:eastAsia="en-US"/>
    </w:rPr>
  </w:style>
  <w:style w:type="character" w:styleId="Hyperlink">
    <w:name w:val="Hyperlink"/>
    <w:rsid w:val="00202D0D"/>
    <w:rPr>
      <w:color w:val="0000FF"/>
      <w:u w:val="single"/>
    </w:rPr>
  </w:style>
  <w:style w:type="paragraph" w:styleId="PlainText">
    <w:name w:val="Plain Text"/>
    <w:basedOn w:val="Normal"/>
    <w:rsid w:val="00202D0D"/>
    <w:rPr>
      <w:rFonts w:ascii="Courier New" w:hAnsi="Courier New"/>
      <w:sz w:val="20"/>
      <w:szCs w:val="20"/>
      <w:lang w:val="en-GB" w:eastAsia="en-US"/>
    </w:rPr>
  </w:style>
  <w:style w:type="character" w:styleId="FollowedHyperlink">
    <w:name w:val="FollowedHyperlink"/>
    <w:rsid w:val="00202D0D"/>
    <w:rPr>
      <w:color w:val="800080"/>
      <w:u w:val="single"/>
    </w:rPr>
  </w:style>
  <w:style w:type="paragraph" w:styleId="DocumentMap">
    <w:name w:val="Document Map"/>
    <w:basedOn w:val="Normal"/>
    <w:semiHidden/>
    <w:rsid w:val="00202D0D"/>
    <w:pPr>
      <w:shd w:val="clear" w:color="auto" w:fill="000080"/>
    </w:pPr>
    <w:rPr>
      <w:rFonts w:ascii="Tahoma" w:hAnsi="Tahoma"/>
      <w:sz w:val="20"/>
      <w:szCs w:val="20"/>
      <w:lang w:val="en-GB" w:eastAsia="en-US"/>
    </w:rPr>
  </w:style>
  <w:style w:type="paragraph" w:customStyle="1" w:styleId="BodyTextIn">
    <w:name w:val="Body Text In"/>
    <w:rsid w:val="00202D0D"/>
    <w:pPr>
      <w:widowControl w:val="0"/>
      <w:jc w:val="both"/>
    </w:pPr>
    <w:rPr>
      <w:rFonts w:ascii="Arial" w:hAnsi="Arial"/>
      <w:snapToGrid w:val="0"/>
      <w:sz w:val="22"/>
      <w:lang w:eastAsia="en-US"/>
    </w:rPr>
  </w:style>
  <w:style w:type="paragraph" w:styleId="Header">
    <w:name w:val="header"/>
    <w:basedOn w:val="Normal"/>
    <w:rsid w:val="00202D0D"/>
    <w:pPr>
      <w:widowControl w:val="0"/>
      <w:tabs>
        <w:tab w:val="left" w:pos="0"/>
        <w:tab w:val="center" w:pos="4320"/>
        <w:tab w:val="right" w:pos="8640"/>
        <w:tab w:val="left" w:pos="9360"/>
      </w:tabs>
    </w:pPr>
    <w:rPr>
      <w:rFonts w:ascii="Arial" w:hAnsi="Arial"/>
      <w:snapToGrid w:val="0"/>
      <w:sz w:val="20"/>
      <w:szCs w:val="20"/>
      <w:lang w:val="en-US" w:eastAsia="en-US"/>
    </w:rPr>
  </w:style>
  <w:style w:type="paragraph" w:styleId="BodyText2">
    <w:name w:val="Body Text 2"/>
    <w:basedOn w:val="Normal"/>
    <w:rsid w:val="00202D0D"/>
    <w:pPr>
      <w:jc w:val="both"/>
    </w:pPr>
    <w:rPr>
      <w:rFonts w:ascii="Arial" w:hAnsi="Arial"/>
      <w:sz w:val="22"/>
      <w:szCs w:val="20"/>
      <w:lang w:val="en-GB" w:eastAsia="en-US"/>
    </w:rPr>
  </w:style>
  <w:style w:type="character" w:styleId="PageNumber">
    <w:name w:val="page number"/>
    <w:basedOn w:val="DefaultParagraphFont"/>
    <w:rsid w:val="00202D0D"/>
  </w:style>
  <w:style w:type="paragraph" w:styleId="Footer">
    <w:name w:val="footer"/>
    <w:basedOn w:val="Normal"/>
    <w:rsid w:val="00202D0D"/>
    <w:pPr>
      <w:tabs>
        <w:tab w:val="center" w:pos="4320"/>
        <w:tab w:val="right" w:pos="8640"/>
      </w:tabs>
    </w:pPr>
    <w:rPr>
      <w:rFonts w:ascii="Arial" w:hAnsi="Arial"/>
      <w:sz w:val="20"/>
      <w:szCs w:val="20"/>
      <w:lang w:val="en-GB" w:eastAsia="en-US"/>
    </w:rPr>
  </w:style>
  <w:style w:type="paragraph" w:styleId="BlockText">
    <w:name w:val="Block Text"/>
    <w:basedOn w:val="Normal"/>
    <w:rsid w:val="00202D0D"/>
    <w:pPr>
      <w:ind w:left="900" w:right="-720"/>
    </w:pPr>
    <w:rPr>
      <w:rFonts w:ascii="Arial" w:hAnsi="Arial"/>
      <w:sz w:val="22"/>
      <w:szCs w:val="20"/>
      <w:lang w:val="en-US" w:eastAsia="en-US"/>
    </w:rPr>
  </w:style>
  <w:style w:type="paragraph" w:styleId="BodyTextIndent3">
    <w:name w:val="Body Text Indent 3"/>
    <w:basedOn w:val="Normal"/>
    <w:rsid w:val="00202D0D"/>
    <w:pPr>
      <w:ind w:left="1440"/>
      <w:jc w:val="both"/>
    </w:pPr>
    <w:rPr>
      <w:rFonts w:ascii="Arial" w:hAnsi="Arial" w:cs="Arial"/>
      <w:sz w:val="22"/>
      <w:szCs w:val="20"/>
      <w:lang w:val="en-GB" w:eastAsia="en-US"/>
    </w:rPr>
  </w:style>
  <w:style w:type="paragraph" w:styleId="BalloonText">
    <w:name w:val="Balloon Text"/>
    <w:basedOn w:val="Normal"/>
    <w:semiHidden/>
    <w:rsid w:val="00F84A5B"/>
    <w:rPr>
      <w:rFonts w:ascii="Tahoma" w:hAnsi="Tahoma" w:cs="Tahoma"/>
      <w:sz w:val="16"/>
      <w:szCs w:val="16"/>
      <w:lang w:val="en-GB" w:eastAsia="en-US"/>
    </w:rPr>
  </w:style>
  <w:style w:type="character" w:styleId="Strong">
    <w:name w:val="Strong"/>
    <w:uiPriority w:val="22"/>
    <w:qFormat/>
    <w:rsid w:val="00F715E9"/>
    <w:rPr>
      <w:b/>
      <w:bCs/>
    </w:rPr>
  </w:style>
  <w:style w:type="paragraph" w:styleId="ListParagraph">
    <w:name w:val="List Paragraph"/>
    <w:aliases w:val="List Paragraph (numbered (a)),WB Para,List Paragraph1,Lapis Bulleted List,Dot pt,F5 List Paragraph,No Spacing1,List Paragraph Char Char Char,Indicator Text,Numbered Para 1,Bullet 1,List Paragraph12,Bullet Points,MAIN CONTENT,Bullets"/>
    <w:basedOn w:val="Normal"/>
    <w:link w:val="ListParagraphChar"/>
    <w:uiPriority w:val="34"/>
    <w:qFormat/>
    <w:rsid w:val="00453DCE"/>
    <w:pPr>
      <w:ind w:firstLine="720"/>
    </w:pPr>
    <w:rPr>
      <w:rFonts w:ascii="Arial" w:hAnsi="Arial"/>
      <w:sz w:val="20"/>
      <w:szCs w:val="20"/>
      <w:lang w:val="en-GB" w:eastAsia="en-US"/>
    </w:rPr>
  </w:style>
  <w:style w:type="character" w:customStyle="1" w:styleId="BodyTextChar">
    <w:name w:val="Body Text Char"/>
    <w:link w:val="BodyText"/>
    <w:rsid w:val="00F647DA"/>
    <w:rPr>
      <w:b/>
      <w:sz w:val="18"/>
      <w:lang w:val="en-GB"/>
    </w:rPr>
  </w:style>
  <w:style w:type="character" w:styleId="Emphasis">
    <w:name w:val="Emphasis"/>
    <w:uiPriority w:val="20"/>
    <w:qFormat/>
    <w:rsid w:val="006E695F"/>
    <w:rPr>
      <w:b/>
      <w:bCs/>
      <w:i w:val="0"/>
      <w:iCs w:val="0"/>
    </w:rPr>
  </w:style>
  <w:style w:type="paragraph" w:customStyle="1" w:styleId="romanList">
    <w:name w:val="romanList"/>
    <w:basedOn w:val="Normal"/>
    <w:rsid w:val="0041012E"/>
    <w:pPr>
      <w:numPr>
        <w:numId w:val="26"/>
      </w:numPr>
      <w:spacing w:after="60"/>
      <w:jc w:val="both"/>
    </w:pPr>
    <w:rPr>
      <w:rFonts w:ascii="Arial" w:eastAsia="SimSun" w:hAnsi="Arial"/>
      <w:sz w:val="22"/>
      <w:szCs w:val="20"/>
      <w:lang w:val="en-US" w:eastAsia="zh-CN"/>
    </w:rPr>
  </w:style>
  <w:style w:type="paragraph" w:customStyle="1" w:styleId="content1">
    <w:name w:val="content1"/>
    <w:basedOn w:val="Normal"/>
    <w:rsid w:val="004A630E"/>
    <w:rPr>
      <w:rFonts w:ascii="Arial" w:hAnsi="Arial"/>
      <w:lang w:val="en-US" w:eastAsia="en-US"/>
    </w:rPr>
  </w:style>
  <w:style w:type="character" w:styleId="CommentReference">
    <w:name w:val="annotation reference"/>
    <w:rsid w:val="0058048A"/>
    <w:rPr>
      <w:sz w:val="16"/>
      <w:szCs w:val="16"/>
    </w:rPr>
  </w:style>
  <w:style w:type="paragraph" w:styleId="CommentText">
    <w:name w:val="annotation text"/>
    <w:basedOn w:val="Normal"/>
    <w:link w:val="CommentTextChar"/>
    <w:rsid w:val="0058048A"/>
    <w:rPr>
      <w:rFonts w:ascii="Arial" w:hAnsi="Arial"/>
      <w:sz w:val="20"/>
      <w:szCs w:val="20"/>
      <w:lang w:val="en-GB" w:eastAsia="en-US"/>
    </w:rPr>
  </w:style>
  <w:style w:type="character" w:customStyle="1" w:styleId="CommentTextChar">
    <w:name w:val="Comment Text Char"/>
    <w:link w:val="CommentText"/>
    <w:rsid w:val="0058048A"/>
    <w:rPr>
      <w:lang w:val="en-GB"/>
    </w:rPr>
  </w:style>
  <w:style w:type="paragraph" w:styleId="CommentSubject">
    <w:name w:val="annotation subject"/>
    <w:basedOn w:val="CommentText"/>
    <w:next w:val="CommentText"/>
    <w:link w:val="CommentSubjectChar"/>
    <w:rsid w:val="0058048A"/>
    <w:rPr>
      <w:b/>
      <w:bCs/>
    </w:rPr>
  </w:style>
  <w:style w:type="character" w:customStyle="1" w:styleId="CommentSubjectChar">
    <w:name w:val="Comment Subject Char"/>
    <w:link w:val="CommentSubject"/>
    <w:rsid w:val="0058048A"/>
    <w:rPr>
      <w:b/>
      <w:bCs/>
      <w:lang w:val="en-GB"/>
    </w:rPr>
  </w:style>
  <w:style w:type="paragraph" w:customStyle="1" w:styleId="Level1">
    <w:name w:val="Level 1"/>
    <w:basedOn w:val="Normal"/>
    <w:rsid w:val="00BF3BB5"/>
    <w:pPr>
      <w:widowControl w:val="0"/>
      <w:numPr>
        <w:numId w:val="29"/>
      </w:numPr>
      <w:ind w:left="720" w:hanging="720"/>
      <w:outlineLvl w:val="0"/>
    </w:pPr>
    <w:rPr>
      <w:rFonts w:ascii="Arial" w:hAnsi="Arial"/>
      <w:snapToGrid w:val="0"/>
      <w:szCs w:val="20"/>
      <w:lang w:val="en-GB" w:eastAsia="en-US"/>
    </w:rPr>
  </w:style>
  <w:style w:type="paragraph" w:customStyle="1" w:styleId="Default">
    <w:name w:val="Default"/>
    <w:rsid w:val="000273BF"/>
    <w:pPr>
      <w:autoSpaceDE w:val="0"/>
      <w:autoSpaceDN w:val="0"/>
      <w:adjustRightInd w:val="0"/>
    </w:pPr>
    <w:rPr>
      <w:rFonts w:ascii="Arial" w:hAnsi="Arial" w:cs="Arial"/>
      <w:color w:val="000000"/>
      <w:sz w:val="24"/>
      <w:szCs w:val="24"/>
      <w:lang w:val="en-US" w:eastAsia="en-US"/>
    </w:rPr>
  </w:style>
  <w:style w:type="paragraph" w:styleId="NormalWeb">
    <w:name w:val="Normal (Web)"/>
    <w:basedOn w:val="Normal"/>
    <w:uiPriority w:val="99"/>
    <w:unhideWhenUsed/>
    <w:rsid w:val="009716D6"/>
    <w:pPr>
      <w:spacing w:before="100" w:beforeAutospacing="1" w:after="100" w:afterAutospacing="1"/>
    </w:pPr>
    <w:rPr>
      <w:rFonts w:ascii="Arial" w:hAnsi="Arial"/>
      <w:lang w:eastAsia="en-TT"/>
    </w:rPr>
  </w:style>
  <w:style w:type="table" w:styleId="TableGrid">
    <w:name w:val="Table Grid"/>
    <w:basedOn w:val="TableNormal"/>
    <w:rsid w:val="00447B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 (numbered (a)) Char,WB Para Char,List Paragraph1 Char,Lapis Bulleted List Char,Dot pt Char,F5 List Paragraph Char,No Spacing1 Char,List Paragraph Char Char Char Char,Indicator Text Char,Numbered Para 1 Char"/>
    <w:link w:val="ListParagraph"/>
    <w:uiPriority w:val="34"/>
    <w:locked/>
    <w:rsid w:val="00447BE9"/>
    <w:rPr>
      <w:lang w:eastAsia="en-US"/>
    </w:rPr>
  </w:style>
  <w:style w:type="paragraph" w:customStyle="1" w:styleId="ListParagraphdoc3">
    <w:name w:val="ListParagraph_doc3"/>
    <w:basedOn w:val="ListParagraph"/>
    <w:link w:val="ListParagraphdoc3Char"/>
    <w:qFormat/>
    <w:rsid w:val="0068310F"/>
    <w:pPr>
      <w:numPr>
        <w:numId w:val="32"/>
      </w:numPr>
      <w:ind w:left="0" w:firstLine="0"/>
      <w:jc w:val="both"/>
    </w:pPr>
    <w:rPr>
      <w:rFonts w:cs="Arial"/>
      <w:color w:val="000000"/>
      <w:sz w:val="22"/>
      <w:szCs w:val="22"/>
    </w:rPr>
  </w:style>
  <w:style w:type="character" w:customStyle="1" w:styleId="ListParagraphdoc3Char">
    <w:name w:val="ListParagraph_doc3 Char"/>
    <w:basedOn w:val="ListParagraphChar"/>
    <w:link w:val="ListParagraphdoc3"/>
    <w:rsid w:val="0068310F"/>
    <w:rPr>
      <w:rFonts w:ascii="Arial" w:hAnsi="Arial" w:cs="Arial"/>
      <w:color w:val="000000"/>
      <w:sz w:val="22"/>
      <w:szCs w:val="22"/>
      <w:lang w:eastAsia="en-US"/>
    </w:rPr>
  </w:style>
  <w:style w:type="paragraph" w:customStyle="1" w:styleId="WMOBodyText">
    <w:name w:val="WMO_BodyText"/>
    <w:basedOn w:val="Normal"/>
    <w:link w:val="WMOBodyTextCharChar"/>
    <w:rsid w:val="000074B4"/>
    <w:pPr>
      <w:tabs>
        <w:tab w:val="left" w:pos="1134"/>
      </w:tabs>
      <w:spacing w:before="240"/>
    </w:pPr>
    <w:rPr>
      <w:rFonts w:ascii="Arial" w:eastAsia="Arial" w:hAnsi="Arial"/>
      <w:sz w:val="22"/>
      <w:szCs w:val="22"/>
      <w:lang w:val="en-GB" w:eastAsia="en-US"/>
    </w:rPr>
  </w:style>
  <w:style w:type="character" w:customStyle="1" w:styleId="WMOBodyTextCharChar">
    <w:name w:val="WMO_BodyText Char Char"/>
    <w:link w:val="WMOBodyText"/>
    <w:rsid w:val="000074B4"/>
    <w:rPr>
      <w:rFonts w:ascii="Arial" w:eastAsia="Arial" w:hAnsi="Arial"/>
      <w:sz w:val="22"/>
      <w:szCs w:val="22"/>
      <w:lang w:eastAsia="en-US"/>
    </w:rPr>
  </w:style>
  <w:style w:type="character" w:customStyle="1" w:styleId="verticalalign">
    <w:name w:val="verticalalign"/>
    <w:rsid w:val="000074B4"/>
  </w:style>
  <w:style w:type="character" w:customStyle="1" w:styleId="il">
    <w:name w:val="il"/>
    <w:basedOn w:val="DefaultParagraphFont"/>
    <w:rsid w:val="00471FB2"/>
  </w:style>
  <w:style w:type="character" w:customStyle="1" w:styleId="Heading3Char">
    <w:name w:val="Heading 3 Char"/>
    <w:basedOn w:val="DefaultParagraphFont"/>
    <w:link w:val="Heading3"/>
    <w:rsid w:val="001B1270"/>
    <w:rPr>
      <w:rFonts w:asciiTheme="majorHAnsi" w:eastAsiaTheme="majorEastAsia" w:hAnsiTheme="majorHAnsi" w:cstheme="majorBidi"/>
      <w:b/>
      <w:bCs/>
      <w:color w:val="5B9BD5" w:themeColor="accent1"/>
      <w:lang w:eastAsia="en-US"/>
    </w:rPr>
  </w:style>
  <w:style w:type="character" w:customStyle="1" w:styleId="Heading4Char">
    <w:name w:val="Heading 4 Char"/>
    <w:basedOn w:val="DefaultParagraphFont"/>
    <w:link w:val="Heading4"/>
    <w:semiHidden/>
    <w:rsid w:val="001B1270"/>
    <w:rPr>
      <w:rFonts w:asciiTheme="majorHAnsi" w:eastAsiaTheme="majorEastAsia" w:hAnsiTheme="majorHAnsi" w:cstheme="majorBidi"/>
      <w:b/>
      <w:bCs/>
      <w:i/>
      <w:iCs/>
      <w:color w:val="5B9BD5" w:themeColor="accent1"/>
      <w:lang w:eastAsia="en-US"/>
    </w:rPr>
  </w:style>
  <w:style w:type="paragraph" w:customStyle="1" w:styleId="experience-itemduration">
    <w:name w:val="experience-item__duration"/>
    <w:basedOn w:val="Normal"/>
    <w:rsid w:val="001B1270"/>
    <w:pPr>
      <w:spacing w:before="100" w:beforeAutospacing="1" w:after="100" w:afterAutospacing="1"/>
    </w:pPr>
    <w:rPr>
      <w:rFonts w:ascii="Arial" w:hAnsi="Arial"/>
      <w:lang w:val="en-US" w:eastAsia="en-US"/>
    </w:rPr>
  </w:style>
  <w:style w:type="character" w:customStyle="1" w:styleId="date-range">
    <w:name w:val="date-range"/>
    <w:basedOn w:val="DefaultParagraphFont"/>
    <w:rsid w:val="001B1270"/>
  </w:style>
  <w:style w:type="character" w:customStyle="1" w:styleId="date-rangeduration">
    <w:name w:val="date-range__duration"/>
    <w:basedOn w:val="DefaultParagraphFont"/>
    <w:rsid w:val="001B1270"/>
  </w:style>
  <w:style w:type="paragraph" w:customStyle="1" w:styleId="sr-only">
    <w:name w:val="sr-only"/>
    <w:basedOn w:val="Normal"/>
    <w:rsid w:val="001B1270"/>
    <w:pPr>
      <w:spacing w:before="100" w:beforeAutospacing="1" w:after="100" w:afterAutospacing="1"/>
    </w:pPr>
    <w:rPr>
      <w:rFonts w:ascii="Arial" w:hAnsi="Arial"/>
      <w:lang w:val="en-US" w:eastAsia="en-US"/>
    </w:rPr>
  </w:style>
  <w:style w:type="paragraph" w:customStyle="1" w:styleId="show-more-less-texttext--less">
    <w:name w:val="show-more-less-text__text--less"/>
    <w:basedOn w:val="Normal"/>
    <w:rsid w:val="001B1270"/>
    <w:pPr>
      <w:spacing w:before="100" w:beforeAutospacing="1" w:after="100" w:afterAutospacing="1"/>
    </w:pPr>
    <w:rPr>
      <w:rFonts w:ascii="Arial" w:hAnsi="Arial"/>
      <w:lang w:val="en-US" w:eastAsia="en-US"/>
    </w:rPr>
  </w:style>
  <w:style w:type="paragraph" w:styleId="HTMLPreformatted">
    <w:name w:val="HTML Preformatted"/>
    <w:basedOn w:val="Normal"/>
    <w:link w:val="HTMLPreformattedChar"/>
    <w:uiPriority w:val="99"/>
    <w:semiHidden/>
    <w:unhideWhenUsed/>
    <w:rsid w:val="00EC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TT"/>
    </w:rPr>
  </w:style>
  <w:style w:type="character" w:customStyle="1" w:styleId="HTMLPreformattedChar">
    <w:name w:val="HTML Preformatted Char"/>
    <w:basedOn w:val="DefaultParagraphFont"/>
    <w:link w:val="HTMLPreformatted"/>
    <w:uiPriority w:val="99"/>
    <w:semiHidden/>
    <w:rsid w:val="00EC4F5B"/>
    <w:rPr>
      <w:rFonts w:ascii="Courier New" w:hAnsi="Courier New" w:cs="Courier New"/>
      <w:lang w:val="en-TT" w:eastAsia="en-TT"/>
    </w:rPr>
  </w:style>
  <w:style w:type="character" w:customStyle="1" w:styleId="st">
    <w:name w:val="st"/>
    <w:basedOn w:val="DefaultParagraphFont"/>
    <w:rsid w:val="00AB541E"/>
  </w:style>
  <w:style w:type="character" w:customStyle="1" w:styleId="jtukpc">
    <w:name w:val="jtukpc"/>
    <w:basedOn w:val="DefaultParagraphFont"/>
    <w:rsid w:val="00C6596A"/>
  </w:style>
  <w:style w:type="paragraph" w:styleId="Revision">
    <w:name w:val="Revision"/>
    <w:hidden/>
    <w:uiPriority w:val="99"/>
    <w:semiHidden/>
    <w:rsid w:val="00221871"/>
    <w:rPr>
      <w:lang w:eastAsia="en-US"/>
    </w:rPr>
  </w:style>
  <w:style w:type="paragraph" w:styleId="FootnoteText">
    <w:name w:val="footnote text"/>
    <w:basedOn w:val="Normal"/>
    <w:link w:val="FootnoteTextChar"/>
    <w:semiHidden/>
    <w:unhideWhenUsed/>
    <w:rsid w:val="00D1598E"/>
    <w:rPr>
      <w:sz w:val="20"/>
      <w:szCs w:val="20"/>
    </w:rPr>
  </w:style>
  <w:style w:type="character" w:customStyle="1" w:styleId="FootnoteTextChar">
    <w:name w:val="Footnote Text Char"/>
    <w:basedOn w:val="DefaultParagraphFont"/>
    <w:link w:val="FootnoteText"/>
    <w:semiHidden/>
    <w:rsid w:val="00D1598E"/>
    <w:rPr>
      <w:lang w:val="en-TT"/>
    </w:rPr>
  </w:style>
  <w:style w:type="character" w:styleId="FootnoteReference">
    <w:name w:val="footnote reference"/>
    <w:basedOn w:val="DefaultParagraphFont"/>
    <w:semiHidden/>
    <w:unhideWhenUsed/>
    <w:rsid w:val="00D1598E"/>
    <w:rPr>
      <w:vertAlign w:val="superscript"/>
    </w:rPr>
  </w:style>
</w:styles>
</file>

<file path=word/webSettings.xml><?xml version="1.0" encoding="utf-8"?>
<w:webSettings xmlns:r="http://schemas.openxmlformats.org/officeDocument/2006/relationships" xmlns:w="http://schemas.openxmlformats.org/wordprocessingml/2006/main">
  <w:divs>
    <w:div w:id="34472842">
      <w:bodyDiv w:val="1"/>
      <w:marLeft w:val="0"/>
      <w:marRight w:val="0"/>
      <w:marTop w:val="0"/>
      <w:marBottom w:val="0"/>
      <w:divBdr>
        <w:top w:val="none" w:sz="0" w:space="0" w:color="auto"/>
        <w:left w:val="none" w:sz="0" w:space="0" w:color="auto"/>
        <w:bottom w:val="none" w:sz="0" w:space="0" w:color="auto"/>
        <w:right w:val="none" w:sz="0" w:space="0" w:color="auto"/>
      </w:divBdr>
      <w:divsChild>
        <w:div w:id="1047297063">
          <w:marLeft w:val="0"/>
          <w:marRight w:val="0"/>
          <w:marTop w:val="0"/>
          <w:marBottom w:val="0"/>
          <w:divBdr>
            <w:top w:val="none" w:sz="0" w:space="0" w:color="auto"/>
            <w:left w:val="none" w:sz="0" w:space="0" w:color="auto"/>
            <w:bottom w:val="none" w:sz="0" w:space="0" w:color="auto"/>
            <w:right w:val="none" w:sz="0" w:space="0" w:color="auto"/>
          </w:divBdr>
          <w:divsChild>
            <w:div w:id="728192821">
              <w:marLeft w:val="0"/>
              <w:marRight w:val="0"/>
              <w:marTop w:val="0"/>
              <w:marBottom w:val="0"/>
              <w:divBdr>
                <w:top w:val="none" w:sz="0" w:space="0" w:color="auto"/>
                <w:left w:val="none" w:sz="0" w:space="0" w:color="auto"/>
                <w:bottom w:val="none" w:sz="0" w:space="0" w:color="auto"/>
                <w:right w:val="none" w:sz="0" w:space="0" w:color="auto"/>
              </w:divBdr>
              <w:divsChild>
                <w:div w:id="1648432354">
                  <w:marLeft w:val="0"/>
                  <w:marRight w:val="0"/>
                  <w:marTop w:val="0"/>
                  <w:marBottom w:val="0"/>
                  <w:divBdr>
                    <w:top w:val="none" w:sz="0" w:space="0" w:color="auto"/>
                    <w:left w:val="none" w:sz="0" w:space="0" w:color="auto"/>
                    <w:bottom w:val="none" w:sz="0" w:space="0" w:color="auto"/>
                    <w:right w:val="none" w:sz="0" w:space="0" w:color="auto"/>
                  </w:divBdr>
                  <w:divsChild>
                    <w:div w:id="9529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60060">
      <w:bodyDiv w:val="1"/>
      <w:marLeft w:val="0"/>
      <w:marRight w:val="0"/>
      <w:marTop w:val="0"/>
      <w:marBottom w:val="0"/>
      <w:divBdr>
        <w:top w:val="none" w:sz="0" w:space="0" w:color="auto"/>
        <w:left w:val="none" w:sz="0" w:space="0" w:color="auto"/>
        <w:bottom w:val="none" w:sz="0" w:space="0" w:color="auto"/>
        <w:right w:val="none" w:sz="0" w:space="0" w:color="auto"/>
      </w:divBdr>
    </w:div>
    <w:div w:id="80226104">
      <w:bodyDiv w:val="1"/>
      <w:marLeft w:val="0"/>
      <w:marRight w:val="0"/>
      <w:marTop w:val="0"/>
      <w:marBottom w:val="0"/>
      <w:divBdr>
        <w:top w:val="none" w:sz="0" w:space="0" w:color="auto"/>
        <w:left w:val="none" w:sz="0" w:space="0" w:color="auto"/>
        <w:bottom w:val="none" w:sz="0" w:space="0" w:color="auto"/>
        <w:right w:val="none" w:sz="0" w:space="0" w:color="auto"/>
      </w:divBdr>
    </w:div>
    <w:div w:id="119539207">
      <w:bodyDiv w:val="1"/>
      <w:marLeft w:val="0"/>
      <w:marRight w:val="0"/>
      <w:marTop w:val="0"/>
      <w:marBottom w:val="0"/>
      <w:divBdr>
        <w:top w:val="none" w:sz="0" w:space="0" w:color="auto"/>
        <w:left w:val="none" w:sz="0" w:space="0" w:color="auto"/>
        <w:bottom w:val="none" w:sz="0" w:space="0" w:color="auto"/>
        <w:right w:val="none" w:sz="0" w:space="0" w:color="auto"/>
      </w:divBdr>
    </w:div>
    <w:div w:id="156187820">
      <w:bodyDiv w:val="1"/>
      <w:marLeft w:val="0"/>
      <w:marRight w:val="0"/>
      <w:marTop w:val="0"/>
      <w:marBottom w:val="0"/>
      <w:divBdr>
        <w:top w:val="none" w:sz="0" w:space="0" w:color="auto"/>
        <w:left w:val="none" w:sz="0" w:space="0" w:color="auto"/>
        <w:bottom w:val="none" w:sz="0" w:space="0" w:color="auto"/>
        <w:right w:val="none" w:sz="0" w:space="0" w:color="auto"/>
      </w:divBdr>
    </w:div>
    <w:div w:id="160508539">
      <w:bodyDiv w:val="1"/>
      <w:marLeft w:val="0"/>
      <w:marRight w:val="0"/>
      <w:marTop w:val="0"/>
      <w:marBottom w:val="0"/>
      <w:divBdr>
        <w:top w:val="none" w:sz="0" w:space="0" w:color="auto"/>
        <w:left w:val="none" w:sz="0" w:space="0" w:color="auto"/>
        <w:bottom w:val="none" w:sz="0" w:space="0" w:color="auto"/>
        <w:right w:val="none" w:sz="0" w:space="0" w:color="auto"/>
      </w:divBdr>
    </w:div>
    <w:div w:id="161088652">
      <w:bodyDiv w:val="1"/>
      <w:marLeft w:val="0"/>
      <w:marRight w:val="0"/>
      <w:marTop w:val="0"/>
      <w:marBottom w:val="0"/>
      <w:divBdr>
        <w:top w:val="none" w:sz="0" w:space="0" w:color="auto"/>
        <w:left w:val="none" w:sz="0" w:space="0" w:color="auto"/>
        <w:bottom w:val="none" w:sz="0" w:space="0" w:color="auto"/>
        <w:right w:val="none" w:sz="0" w:space="0" w:color="auto"/>
      </w:divBdr>
    </w:div>
    <w:div w:id="175920772">
      <w:bodyDiv w:val="1"/>
      <w:marLeft w:val="0"/>
      <w:marRight w:val="0"/>
      <w:marTop w:val="0"/>
      <w:marBottom w:val="0"/>
      <w:divBdr>
        <w:top w:val="none" w:sz="0" w:space="0" w:color="auto"/>
        <w:left w:val="none" w:sz="0" w:space="0" w:color="auto"/>
        <w:bottom w:val="none" w:sz="0" w:space="0" w:color="auto"/>
        <w:right w:val="none" w:sz="0" w:space="0" w:color="auto"/>
      </w:divBdr>
    </w:div>
    <w:div w:id="180170639">
      <w:bodyDiv w:val="1"/>
      <w:marLeft w:val="0"/>
      <w:marRight w:val="0"/>
      <w:marTop w:val="0"/>
      <w:marBottom w:val="0"/>
      <w:divBdr>
        <w:top w:val="none" w:sz="0" w:space="0" w:color="auto"/>
        <w:left w:val="none" w:sz="0" w:space="0" w:color="auto"/>
        <w:bottom w:val="none" w:sz="0" w:space="0" w:color="auto"/>
        <w:right w:val="none" w:sz="0" w:space="0" w:color="auto"/>
      </w:divBdr>
    </w:div>
    <w:div w:id="201134638">
      <w:bodyDiv w:val="1"/>
      <w:marLeft w:val="0"/>
      <w:marRight w:val="0"/>
      <w:marTop w:val="0"/>
      <w:marBottom w:val="0"/>
      <w:divBdr>
        <w:top w:val="none" w:sz="0" w:space="0" w:color="auto"/>
        <w:left w:val="none" w:sz="0" w:space="0" w:color="auto"/>
        <w:bottom w:val="none" w:sz="0" w:space="0" w:color="auto"/>
        <w:right w:val="none" w:sz="0" w:space="0" w:color="auto"/>
      </w:divBdr>
    </w:div>
    <w:div w:id="201137239">
      <w:bodyDiv w:val="1"/>
      <w:marLeft w:val="0"/>
      <w:marRight w:val="0"/>
      <w:marTop w:val="0"/>
      <w:marBottom w:val="0"/>
      <w:divBdr>
        <w:top w:val="none" w:sz="0" w:space="0" w:color="auto"/>
        <w:left w:val="none" w:sz="0" w:space="0" w:color="auto"/>
        <w:bottom w:val="none" w:sz="0" w:space="0" w:color="auto"/>
        <w:right w:val="none" w:sz="0" w:space="0" w:color="auto"/>
      </w:divBdr>
      <w:divsChild>
        <w:div w:id="85541567">
          <w:marLeft w:val="0"/>
          <w:marRight w:val="0"/>
          <w:marTop w:val="0"/>
          <w:marBottom w:val="0"/>
          <w:divBdr>
            <w:top w:val="none" w:sz="0" w:space="0" w:color="auto"/>
            <w:left w:val="none" w:sz="0" w:space="0" w:color="auto"/>
            <w:bottom w:val="none" w:sz="0" w:space="0" w:color="auto"/>
            <w:right w:val="none" w:sz="0" w:space="0" w:color="auto"/>
          </w:divBdr>
        </w:div>
        <w:div w:id="921066291">
          <w:marLeft w:val="0"/>
          <w:marRight w:val="0"/>
          <w:marTop w:val="0"/>
          <w:marBottom w:val="0"/>
          <w:divBdr>
            <w:top w:val="none" w:sz="0" w:space="0" w:color="auto"/>
            <w:left w:val="none" w:sz="0" w:space="0" w:color="auto"/>
            <w:bottom w:val="none" w:sz="0" w:space="0" w:color="auto"/>
            <w:right w:val="none" w:sz="0" w:space="0" w:color="auto"/>
          </w:divBdr>
        </w:div>
        <w:div w:id="1443453341">
          <w:marLeft w:val="0"/>
          <w:marRight w:val="0"/>
          <w:marTop w:val="0"/>
          <w:marBottom w:val="0"/>
          <w:divBdr>
            <w:top w:val="none" w:sz="0" w:space="0" w:color="auto"/>
            <w:left w:val="none" w:sz="0" w:space="0" w:color="auto"/>
            <w:bottom w:val="none" w:sz="0" w:space="0" w:color="auto"/>
            <w:right w:val="none" w:sz="0" w:space="0" w:color="auto"/>
          </w:divBdr>
        </w:div>
      </w:divsChild>
    </w:div>
    <w:div w:id="246161086">
      <w:bodyDiv w:val="1"/>
      <w:marLeft w:val="0"/>
      <w:marRight w:val="0"/>
      <w:marTop w:val="0"/>
      <w:marBottom w:val="0"/>
      <w:divBdr>
        <w:top w:val="none" w:sz="0" w:space="0" w:color="auto"/>
        <w:left w:val="none" w:sz="0" w:space="0" w:color="auto"/>
        <w:bottom w:val="none" w:sz="0" w:space="0" w:color="auto"/>
        <w:right w:val="none" w:sz="0" w:space="0" w:color="auto"/>
      </w:divBdr>
      <w:divsChild>
        <w:div w:id="1375469742">
          <w:marLeft w:val="0"/>
          <w:marRight w:val="0"/>
          <w:marTop w:val="0"/>
          <w:marBottom w:val="0"/>
          <w:divBdr>
            <w:top w:val="none" w:sz="0" w:space="0" w:color="auto"/>
            <w:left w:val="none" w:sz="0" w:space="0" w:color="auto"/>
            <w:bottom w:val="none" w:sz="0" w:space="0" w:color="auto"/>
            <w:right w:val="none" w:sz="0" w:space="0" w:color="auto"/>
          </w:divBdr>
        </w:div>
        <w:div w:id="728505277">
          <w:marLeft w:val="0"/>
          <w:marRight w:val="0"/>
          <w:marTop w:val="0"/>
          <w:marBottom w:val="0"/>
          <w:divBdr>
            <w:top w:val="none" w:sz="0" w:space="0" w:color="auto"/>
            <w:left w:val="none" w:sz="0" w:space="0" w:color="auto"/>
            <w:bottom w:val="none" w:sz="0" w:space="0" w:color="auto"/>
            <w:right w:val="none" w:sz="0" w:space="0" w:color="auto"/>
          </w:divBdr>
        </w:div>
        <w:div w:id="627007648">
          <w:marLeft w:val="0"/>
          <w:marRight w:val="0"/>
          <w:marTop w:val="0"/>
          <w:marBottom w:val="0"/>
          <w:divBdr>
            <w:top w:val="none" w:sz="0" w:space="0" w:color="auto"/>
            <w:left w:val="none" w:sz="0" w:space="0" w:color="auto"/>
            <w:bottom w:val="none" w:sz="0" w:space="0" w:color="auto"/>
            <w:right w:val="none" w:sz="0" w:space="0" w:color="auto"/>
          </w:divBdr>
        </w:div>
      </w:divsChild>
    </w:div>
    <w:div w:id="312564035">
      <w:bodyDiv w:val="1"/>
      <w:marLeft w:val="0"/>
      <w:marRight w:val="0"/>
      <w:marTop w:val="0"/>
      <w:marBottom w:val="0"/>
      <w:divBdr>
        <w:top w:val="none" w:sz="0" w:space="0" w:color="auto"/>
        <w:left w:val="none" w:sz="0" w:space="0" w:color="auto"/>
        <w:bottom w:val="none" w:sz="0" w:space="0" w:color="auto"/>
        <w:right w:val="none" w:sz="0" w:space="0" w:color="auto"/>
      </w:divBdr>
      <w:divsChild>
        <w:div w:id="1670717639">
          <w:marLeft w:val="0"/>
          <w:marRight w:val="0"/>
          <w:marTop w:val="0"/>
          <w:marBottom w:val="0"/>
          <w:divBdr>
            <w:top w:val="none" w:sz="0" w:space="0" w:color="auto"/>
            <w:left w:val="none" w:sz="0" w:space="0" w:color="auto"/>
            <w:bottom w:val="none" w:sz="0" w:space="0" w:color="auto"/>
            <w:right w:val="none" w:sz="0" w:space="0" w:color="auto"/>
          </w:divBdr>
          <w:divsChild>
            <w:div w:id="1132790126">
              <w:marLeft w:val="0"/>
              <w:marRight w:val="0"/>
              <w:marTop w:val="0"/>
              <w:marBottom w:val="0"/>
              <w:divBdr>
                <w:top w:val="none" w:sz="0" w:space="0" w:color="auto"/>
                <w:left w:val="none" w:sz="0" w:space="0" w:color="auto"/>
                <w:bottom w:val="none" w:sz="0" w:space="0" w:color="auto"/>
                <w:right w:val="none" w:sz="0" w:space="0" w:color="auto"/>
              </w:divBdr>
              <w:divsChild>
                <w:div w:id="1323466699">
                  <w:marLeft w:val="0"/>
                  <w:marRight w:val="0"/>
                  <w:marTop w:val="0"/>
                  <w:marBottom w:val="0"/>
                  <w:divBdr>
                    <w:top w:val="none" w:sz="0" w:space="0" w:color="auto"/>
                    <w:left w:val="none" w:sz="0" w:space="0" w:color="auto"/>
                    <w:bottom w:val="none" w:sz="0" w:space="0" w:color="auto"/>
                    <w:right w:val="none" w:sz="0" w:space="0" w:color="auto"/>
                  </w:divBdr>
                  <w:divsChild>
                    <w:div w:id="160768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376596">
      <w:bodyDiv w:val="1"/>
      <w:marLeft w:val="0"/>
      <w:marRight w:val="0"/>
      <w:marTop w:val="0"/>
      <w:marBottom w:val="0"/>
      <w:divBdr>
        <w:top w:val="none" w:sz="0" w:space="0" w:color="auto"/>
        <w:left w:val="none" w:sz="0" w:space="0" w:color="auto"/>
        <w:bottom w:val="none" w:sz="0" w:space="0" w:color="auto"/>
        <w:right w:val="none" w:sz="0" w:space="0" w:color="auto"/>
      </w:divBdr>
    </w:div>
    <w:div w:id="425541791">
      <w:bodyDiv w:val="1"/>
      <w:marLeft w:val="0"/>
      <w:marRight w:val="0"/>
      <w:marTop w:val="0"/>
      <w:marBottom w:val="0"/>
      <w:divBdr>
        <w:top w:val="none" w:sz="0" w:space="0" w:color="auto"/>
        <w:left w:val="none" w:sz="0" w:space="0" w:color="auto"/>
        <w:bottom w:val="none" w:sz="0" w:space="0" w:color="auto"/>
        <w:right w:val="none" w:sz="0" w:space="0" w:color="auto"/>
      </w:divBdr>
    </w:div>
    <w:div w:id="446002178">
      <w:bodyDiv w:val="1"/>
      <w:marLeft w:val="0"/>
      <w:marRight w:val="0"/>
      <w:marTop w:val="0"/>
      <w:marBottom w:val="0"/>
      <w:divBdr>
        <w:top w:val="none" w:sz="0" w:space="0" w:color="auto"/>
        <w:left w:val="none" w:sz="0" w:space="0" w:color="auto"/>
        <w:bottom w:val="none" w:sz="0" w:space="0" w:color="auto"/>
        <w:right w:val="none" w:sz="0" w:space="0" w:color="auto"/>
      </w:divBdr>
    </w:div>
    <w:div w:id="462160623">
      <w:bodyDiv w:val="1"/>
      <w:marLeft w:val="0"/>
      <w:marRight w:val="0"/>
      <w:marTop w:val="0"/>
      <w:marBottom w:val="0"/>
      <w:divBdr>
        <w:top w:val="none" w:sz="0" w:space="0" w:color="auto"/>
        <w:left w:val="none" w:sz="0" w:space="0" w:color="auto"/>
        <w:bottom w:val="none" w:sz="0" w:space="0" w:color="auto"/>
        <w:right w:val="none" w:sz="0" w:space="0" w:color="auto"/>
      </w:divBdr>
    </w:div>
    <w:div w:id="477962105">
      <w:bodyDiv w:val="1"/>
      <w:marLeft w:val="0"/>
      <w:marRight w:val="0"/>
      <w:marTop w:val="0"/>
      <w:marBottom w:val="0"/>
      <w:divBdr>
        <w:top w:val="none" w:sz="0" w:space="0" w:color="auto"/>
        <w:left w:val="none" w:sz="0" w:space="0" w:color="auto"/>
        <w:bottom w:val="none" w:sz="0" w:space="0" w:color="auto"/>
        <w:right w:val="none" w:sz="0" w:space="0" w:color="auto"/>
      </w:divBdr>
      <w:divsChild>
        <w:div w:id="1036352868">
          <w:marLeft w:val="0"/>
          <w:marRight w:val="0"/>
          <w:marTop w:val="0"/>
          <w:marBottom w:val="0"/>
          <w:divBdr>
            <w:top w:val="none" w:sz="0" w:space="0" w:color="auto"/>
            <w:left w:val="none" w:sz="0" w:space="0" w:color="auto"/>
            <w:bottom w:val="none" w:sz="0" w:space="0" w:color="auto"/>
            <w:right w:val="none" w:sz="0" w:space="0" w:color="auto"/>
          </w:divBdr>
          <w:divsChild>
            <w:div w:id="1336418875">
              <w:marLeft w:val="0"/>
              <w:marRight w:val="0"/>
              <w:marTop w:val="0"/>
              <w:marBottom w:val="0"/>
              <w:divBdr>
                <w:top w:val="none" w:sz="0" w:space="0" w:color="auto"/>
                <w:left w:val="none" w:sz="0" w:space="0" w:color="auto"/>
                <w:bottom w:val="none" w:sz="0" w:space="0" w:color="auto"/>
                <w:right w:val="none" w:sz="0" w:space="0" w:color="auto"/>
              </w:divBdr>
              <w:divsChild>
                <w:div w:id="221870240">
                  <w:marLeft w:val="0"/>
                  <w:marRight w:val="0"/>
                  <w:marTop w:val="0"/>
                  <w:marBottom w:val="0"/>
                  <w:divBdr>
                    <w:top w:val="none" w:sz="0" w:space="0" w:color="auto"/>
                    <w:left w:val="none" w:sz="0" w:space="0" w:color="auto"/>
                    <w:bottom w:val="none" w:sz="0" w:space="0" w:color="auto"/>
                    <w:right w:val="none" w:sz="0" w:space="0" w:color="auto"/>
                  </w:divBdr>
                  <w:divsChild>
                    <w:div w:id="28771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103209">
      <w:bodyDiv w:val="1"/>
      <w:marLeft w:val="0"/>
      <w:marRight w:val="0"/>
      <w:marTop w:val="0"/>
      <w:marBottom w:val="0"/>
      <w:divBdr>
        <w:top w:val="none" w:sz="0" w:space="0" w:color="auto"/>
        <w:left w:val="none" w:sz="0" w:space="0" w:color="auto"/>
        <w:bottom w:val="none" w:sz="0" w:space="0" w:color="auto"/>
        <w:right w:val="none" w:sz="0" w:space="0" w:color="auto"/>
      </w:divBdr>
    </w:div>
    <w:div w:id="602104315">
      <w:bodyDiv w:val="1"/>
      <w:marLeft w:val="0"/>
      <w:marRight w:val="0"/>
      <w:marTop w:val="0"/>
      <w:marBottom w:val="0"/>
      <w:divBdr>
        <w:top w:val="none" w:sz="0" w:space="0" w:color="auto"/>
        <w:left w:val="none" w:sz="0" w:space="0" w:color="auto"/>
        <w:bottom w:val="none" w:sz="0" w:space="0" w:color="auto"/>
        <w:right w:val="none" w:sz="0" w:space="0" w:color="auto"/>
      </w:divBdr>
    </w:div>
    <w:div w:id="639000166">
      <w:bodyDiv w:val="1"/>
      <w:marLeft w:val="0"/>
      <w:marRight w:val="0"/>
      <w:marTop w:val="0"/>
      <w:marBottom w:val="0"/>
      <w:divBdr>
        <w:top w:val="none" w:sz="0" w:space="0" w:color="auto"/>
        <w:left w:val="none" w:sz="0" w:space="0" w:color="auto"/>
        <w:bottom w:val="none" w:sz="0" w:space="0" w:color="auto"/>
        <w:right w:val="none" w:sz="0" w:space="0" w:color="auto"/>
      </w:divBdr>
    </w:div>
    <w:div w:id="656105207">
      <w:bodyDiv w:val="1"/>
      <w:marLeft w:val="0"/>
      <w:marRight w:val="0"/>
      <w:marTop w:val="0"/>
      <w:marBottom w:val="0"/>
      <w:divBdr>
        <w:top w:val="none" w:sz="0" w:space="0" w:color="auto"/>
        <w:left w:val="none" w:sz="0" w:space="0" w:color="auto"/>
        <w:bottom w:val="none" w:sz="0" w:space="0" w:color="auto"/>
        <w:right w:val="none" w:sz="0" w:space="0" w:color="auto"/>
      </w:divBdr>
      <w:divsChild>
        <w:div w:id="610012135">
          <w:marLeft w:val="0"/>
          <w:marRight w:val="0"/>
          <w:marTop w:val="0"/>
          <w:marBottom w:val="0"/>
          <w:divBdr>
            <w:top w:val="none" w:sz="0" w:space="0" w:color="auto"/>
            <w:left w:val="none" w:sz="0" w:space="0" w:color="auto"/>
            <w:bottom w:val="none" w:sz="0" w:space="0" w:color="auto"/>
            <w:right w:val="none" w:sz="0" w:space="0" w:color="auto"/>
          </w:divBdr>
        </w:div>
        <w:div w:id="779493166">
          <w:marLeft w:val="0"/>
          <w:marRight w:val="0"/>
          <w:marTop w:val="0"/>
          <w:marBottom w:val="0"/>
          <w:divBdr>
            <w:top w:val="none" w:sz="0" w:space="0" w:color="auto"/>
            <w:left w:val="none" w:sz="0" w:space="0" w:color="auto"/>
            <w:bottom w:val="none" w:sz="0" w:space="0" w:color="auto"/>
            <w:right w:val="none" w:sz="0" w:space="0" w:color="auto"/>
          </w:divBdr>
        </w:div>
      </w:divsChild>
    </w:div>
    <w:div w:id="659425157">
      <w:bodyDiv w:val="1"/>
      <w:marLeft w:val="0"/>
      <w:marRight w:val="0"/>
      <w:marTop w:val="0"/>
      <w:marBottom w:val="0"/>
      <w:divBdr>
        <w:top w:val="none" w:sz="0" w:space="0" w:color="auto"/>
        <w:left w:val="none" w:sz="0" w:space="0" w:color="auto"/>
        <w:bottom w:val="none" w:sz="0" w:space="0" w:color="auto"/>
        <w:right w:val="none" w:sz="0" w:space="0" w:color="auto"/>
      </w:divBdr>
    </w:div>
    <w:div w:id="745415228">
      <w:bodyDiv w:val="1"/>
      <w:marLeft w:val="0"/>
      <w:marRight w:val="0"/>
      <w:marTop w:val="0"/>
      <w:marBottom w:val="0"/>
      <w:divBdr>
        <w:top w:val="none" w:sz="0" w:space="0" w:color="auto"/>
        <w:left w:val="none" w:sz="0" w:space="0" w:color="auto"/>
        <w:bottom w:val="none" w:sz="0" w:space="0" w:color="auto"/>
        <w:right w:val="none" w:sz="0" w:space="0" w:color="auto"/>
      </w:divBdr>
    </w:div>
    <w:div w:id="794056933">
      <w:bodyDiv w:val="1"/>
      <w:marLeft w:val="0"/>
      <w:marRight w:val="0"/>
      <w:marTop w:val="0"/>
      <w:marBottom w:val="0"/>
      <w:divBdr>
        <w:top w:val="none" w:sz="0" w:space="0" w:color="auto"/>
        <w:left w:val="none" w:sz="0" w:space="0" w:color="auto"/>
        <w:bottom w:val="none" w:sz="0" w:space="0" w:color="auto"/>
        <w:right w:val="none" w:sz="0" w:space="0" w:color="auto"/>
      </w:divBdr>
    </w:div>
    <w:div w:id="872427382">
      <w:bodyDiv w:val="1"/>
      <w:marLeft w:val="0"/>
      <w:marRight w:val="0"/>
      <w:marTop w:val="0"/>
      <w:marBottom w:val="0"/>
      <w:divBdr>
        <w:top w:val="none" w:sz="0" w:space="0" w:color="auto"/>
        <w:left w:val="none" w:sz="0" w:space="0" w:color="auto"/>
        <w:bottom w:val="none" w:sz="0" w:space="0" w:color="auto"/>
        <w:right w:val="none" w:sz="0" w:space="0" w:color="auto"/>
      </w:divBdr>
    </w:div>
    <w:div w:id="938951845">
      <w:bodyDiv w:val="1"/>
      <w:marLeft w:val="0"/>
      <w:marRight w:val="0"/>
      <w:marTop w:val="0"/>
      <w:marBottom w:val="0"/>
      <w:divBdr>
        <w:top w:val="none" w:sz="0" w:space="0" w:color="auto"/>
        <w:left w:val="none" w:sz="0" w:space="0" w:color="auto"/>
        <w:bottom w:val="none" w:sz="0" w:space="0" w:color="auto"/>
        <w:right w:val="none" w:sz="0" w:space="0" w:color="auto"/>
      </w:divBdr>
    </w:div>
    <w:div w:id="945573774">
      <w:bodyDiv w:val="1"/>
      <w:marLeft w:val="0"/>
      <w:marRight w:val="0"/>
      <w:marTop w:val="0"/>
      <w:marBottom w:val="0"/>
      <w:divBdr>
        <w:top w:val="none" w:sz="0" w:space="0" w:color="auto"/>
        <w:left w:val="none" w:sz="0" w:space="0" w:color="auto"/>
        <w:bottom w:val="none" w:sz="0" w:space="0" w:color="auto"/>
        <w:right w:val="none" w:sz="0" w:space="0" w:color="auto"/>
      </w:divBdr>
    </w:div>
    <w:div w:id="1105074419">
      <w:bodyDiv w:val="1"/>
      <w:marLeft w:val="0"/>
      <w:marRight w:val="0"/>
      <w:marTop w:val="0"/>
      <w:marBottom w:val="0"/>
      <w:divBdr>
        <w:top w:val="none" w:sz="0" w:space="0" w:color="auto"/>
        <w:left w:val="none" w:sz="0" w:space="0" w:color="auto"/>
        <w:bottom w:val="none" w:sz="0" w:space="0" w:color="auto"/>
        <w:right w:val="none" w:sz="0" w:space="0" w:color="auto"/>
      </w:divBdr>
      <w:divsChild>
        <w:div w:id="1566646206">
          <w:marLeft w:val="0"/>
          <w:marRight w:val="0"/>
          <w:marTop w:val="0"/>
          <w:marBottom w:val="0"/>
          <w:divBdr>
            <w:top w:val="none" w:sz="0" w:space="0" w:color="auto"/>
            <w:left w:val="none" w:sz="0" w:space="0" w:color="auto"/>
            <w:bottom w:val="none" w:sz="0" w:space="0" w:color="auto"/>
            <w:right w:val="none" w:sz="0" w:space="0" w:color="auto"/>
          </w:divBdr>
          <w:divsChild>
            <w:div w:id="1689020999">
              <w:marLeft w:val="0"/>
              <w:marRight w:val="0"/>
              <w:marTop w:val="0"/>
              <w:marBottom w:val="0"/>
              <w:divBdr>
                <w:top w:val="none" w:sz="0" w:space="0" w:color="auto"/>
                <w:left w:val="none" w:sz="0" w:space="0" w:color="auto"/>
                <w:bottom w:val="none" w:sz="0" w:space="0" w:color="auto"/>
                <w:right w:val="none" w:sz="0" w:space="0" w:color="auto"/>
              </w:divBdr>
              <w:divsChild>
                <w:div w:id="154274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901457">
      <w:bodyDiv w:val="1"/>
      <w:marLeft w:val="0"/>
      <w:marRight w:val="0"/>
      <w:marTop w:val="0"/>
      <w:marBottom w:val="0"/>
      <w:divBdr>
        <w:top w:val="none" w:sz="0" w:space="0" w:color="auto"/>
        <w:left w:val="none" w:sz="0" w:space="0" w:color="auto"/>
        <w:bottom w:val="none" w:sz="0" w:space="0" w:color="auto"/>
        <w:right w:val="none" w:sz="0" w:space="0" w:color="auto"/>
      </w:divBdr>
    </w:div>
    <w:div w:id="1124155154">
      <w:bodyDiv w:val="1"/>
      <w:marLeft w:val="0"/>
      <w:marRight w:val="0"/>
      <w:marTop w:val="0"/>
      <w:marBottom w:val="0"/>
      <w:divBdr>
        <w:top w:val="none" w:sz="0" w:space="0" w:color="auto"/>
        <w:left w:val="none" w:sz="0" w:space="0" w:color="auto"/>
        <w:bottom w:val="none" w:sz="0" w:space="0" w:color="auto"/>
        <w:right w:val="none" w:sz="0" w:space="0" w:color="auto"/>
      </w:divBdr>
    </w:div>
    <w:div w:id="1127159515">
      <w:bodyDiv w:val="1"/>
      <w:marLeft w:val="0"/>
      <w:marRight w:val="0"/>
      <w:marTop w:val="0"/>
      <w:marBottom w:val="0"/>
      <w:divBdr>
        <w:top w:val="none" w:sz="0" w:space="0" w:color="auto"/>
        <w:left w:val="none" w:sz="0" w:space="0" w:color="auto"/>
        <w:bottom w:val="none" w:sz="0" w:space="0" w:color="auto"/>
        <w:right w:val="none" w:sz="0" w:space="0" w:color="auto"/>
      </w:divBdr>
    </w:div>
    <w:div w:id="1139959419">
      <w:bodyDiv w:val="1"/>
      <w:marLeft w:val="0"/>
      <w:marRight w:val="0"/>
      <w:marTop w:val="0"/>
      <w:marBottom w:val="0"/>
      <w:divBdr>
        <w:top w:val="none" w:sz="0" w:space="0" w:color="auto"/>
        <w:left w:val="none" w:sz="0" w:space="0" w:color="auto"/>
        <w:bottom w:val="none" w:sz="0" w:space="0" w:color="auto"/>
        <w:right w:val="none" w:sz="0" w:space="0" w:color="auto"/>
      </w:divBdr>
    </w:div>
    <w:div w:id="1194735408">
      <w:bodyDiv w:val="1"/>
      <w:marLeft w:val="0"/>
      <w:marRight w:val="0"/>
      <w:marTop w:val="0"/>
      <w:marBottom w:val="0"/>
      <w:divBdr>
        <w:top w:val="none" w:sz="0" w:space="0" w:color="auto"/>
        <w:left w:val="none" w:sz="0" w:space="0" w:color="auto"/>
        <w:bottom w:val="none" w:sz="0" w:space="0" w:color="auto"/>
        <w:right w:val="none" w:sz="0" w:space="0" w:color="auto"/>
      </w:divBdr>
      <w:divsChild>
        <w:div w:id="1063409051">
          <w:marLeft w:val="0"/>
          <w:marRight w:val="0"/>
          <w:marTop w:val="0"/>
          <w:marBottom w:val="0"/>
          <w:divBdr>
            <w:top w:val="none" w:sz="0" w:space="0" w:color="auto"/>
            <w:left w:val="none" w:sz="0" w:space="0" w:color="auto"/>
            <w:bottom w:val="none" w:sz="0" w:space="0" w:color="auto"/>
            <w:right w:val="none" w:sz="0" w:space="0" w:color="auto"/>
          </w:divBdr>
          <w:divsChild>
            <w:div w:id="363408425">
              <w:marLeft w:val="0"/>
              <w:marRight w:val="0"/>
              <w:marTop w:val="0"/>
              <w:marBottom w:val="0"/>
              <w:divBdr>
                <w:top w:val="none" w:sz="0" w:space="0" w:color="auto"/>
                <w:left w:val="none" w:sz="0" w:space="0" w:color="auto"/>
                <w:bottom w:val="none" w:sz="0" w:space="0" w:color="auto"/>
                <w:right w:val="none" w:sz="0" w:space="0" w:color="auto"/>
              </w:divBdr>
              <w:divsChild>
                <w:div w:id="877083926">
                  <w:marLeft w:val="0"/>
                  <w:marRight w:val="0"/>
                  <w:marTop w:val="0"/>
                  <w:marBottom w:val="0"/>
                  <w:divBdr>
                    <w:top w:val="none" w:sz="0" w:space="0" w:color="auto"/>
                    <w:left w:val="none" w:sz="0" w:space="0" w:color="auto"/>
                    <w:bottom w:val="none" w:sz="0" w:space="0" w:color="auto"/>
                    <w:right w:val="none" w:sz="0" w:space="0" w:color="auto"/>
                  </w:divBdr>
                  <w:divsChild>
                    <w:div w:id="7445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749080">
      <w:bodyDiv w:val="1"/>
      <w:marLeft w:val="0"/>
      <w:marRight w:val="0"/>
      <w:marTop w:val="0"/>
      <w:marBottom w:val="0"/>
      <w:divBdr>
        <w:top w:val="none" w:sz="0" w:space="0" w:color="auto"/>
        <w:left w:val="none" w:sz="0" w:space="0" w:color="auto"/>
        <w:bottom w:val="none" w:sz="0" w:space="0" w:color="auto"/>
        <w:right w:val="none" w:sz="0" w:space="0" w:color="auto"/>
      </w:divBdr>
    </w:div>
    <w:div w:id="1351762764">
      <w:bodyDiv w:val="1"/>
      <w:marLeft w:val="0"/>
      <w:marRight w:val="0"/>
      <w:marTop w:val="0"/>
      <w:marBottom w:val="0"/>
      <w:divBdr>
        <w:top w:val="none" w:sz="0" w:space="0" w:color="auto"/>
        <w:left w:val="none" w:sz="0" w:space="0" w:color="auto"/>
        <w:bottom w:val="none" w:sz="0" w:space="0" w:color="auto"/>
        <w:right w:val="none" w:sz="0" w:space="0" w:color="auto"/>
      </w:divBdr>
    </w:div>
    <w:div w:id="1375732431">
      <w:bodyDiv w:val="1"/>
      <w:marLeft w:val="0"/>
      <w:marRight w:val="0"/>
      <w:marTop w:val="0"/>
      <w:marBottom w:val="0"/>
      <w:divBdr>
        <w:top w:val="none" w:sz="0" w:space="0" w:color="auto"/>
        <w:left w:val="none" w:sz="0" w:space="0" w:color="auto"/>
        <w:bottom w:val="none" w:sz="0" w:space="0" w:color="auto"/>
        <w:right w:val="none" w:sz="0" w:space="0" w:color="auto"/>
      </w:divBdr>
    </w:div>
    <w:div w:id="1403019580">
      <w:bodyDiv w:val="1"/>
      <w:marLeft w:val="0"/>
      <w:marRight w:val="0"/>
      <w:marTop w:val="0"/>
      <w:marBottom w:val="0"/>
      <w:divBdr>
        <w:top w:val="none" w:sz="0" w:space="0" w:color="auto"/>
        <w:left w:val="none" w:sz="0" w:space="0" w:color="auto"/>
        <w:bottom w:val="none" w:sz="0" w:space="0" w:color="auto"/>
        <w:right w:val="none" w:sz="0" w:space="0" w:color="auto"/>
      </w:divBdr>
    </w:div>
    <w:div w:id="1408914247">
      <w:bodyDiv w:val="1"/>
      <w:marLeft w:val="0"/>
      <w:marRight w:val="0"/>
      <w:marTop w:val="0"/>
      <w:marBottom w:val="0"/>
      <w:divBdr>
        <w:top w:val="none" w:sz="0" w:space="0" w:color="auto"/>
        <w:left w:val="none" w:sz="0" w:space="0" w:color="auto"/>
        <w:bottom w:val="none" w:sz="0" w:space="0" w:color="auto"/>
        <w:right w:val="none" w:sz="0" w:space="0" w:color="auto"/>
      </w:divBdr>
    </w:div>
    <w:div w:id="1413430693">
      <w:bodyDiv w:val="1"/>
      <w:marLeft w:val="0"/>
      <w:marRight w:val="0"/>
      <w:marTop w:val="0"/>
      <w:marBottom w:val="0"/>
      <w:divBdr>
        <w:top w:val="none" w:sz="0" w:space="0" w:color="auto"/>
        <w:left w:val="none" w:sz="0" w:space="0" w:color="auto"/>
        <w:bottom w:val="none" w:sz="0" w:space="0" w:color="auto"/>
        <w:right w:val="none" w:sz="0" w:space="0" w:color="auto"/>
      </w:divBdr>
      <w:divsChild>
        <w:div w:id="1312633255">
          <w:marLeft w:val="0"/>
          <w:marRight w:val="0"/>
          <w:marTop w:val="0"/>
          <w:marBottom w:val="0"/>
          <w:divBdr>
            <w:top w:val="none" w:sz="0" w:space="0" w:color="auto"/>
            <w:left w:val="none" w:sz="0" w:space="0" w:color="auto"/>
            <w:bottom w:val="none" w:sz="0" w:space="0" w:color="auto"/>
            <w:right w:val="none" w:sz="0" w:space="0" w:color="auto"/>
          </w:divBdr>
        </w:div>
        <w:div w:id="1984382247">
          <w:marLeft w:val="0"/>
          <w:marRight w:val="0"/>
          <w:marTop w:val="0"/>
          <w:marBottom w:val="0"/>
          <w:divBdr>
            <w:top w:val="none" w:sz="0" w:space="0" w:color="auto"/>
            <w:left w:val="none" w:sz="0" w:space="0" w:color="auto"/>
            <w:bottom w:val="none" w:sz="0" w:space="0" w:color="auto"/>
            <w:right w:val="none" w:sz="0" w:space="0" w:color="auto"/>
          </w:divBdr>
        </w:div>
        <w:div w:id="311064216">
          <w:marLeft w:val="0"/>
          <w:marRight w:val="0"/>
          <w:marTop w:val="0"/>
          <w:marBottom w:val="0"/>
          <w:divBdr>
            <w:top w:val="none" w:sz="0" w:space="0" w:color="auto"/>
            <w:left w:val="none" w:sz="0" w:space="0" w:color="auto"/>
            <w:bottom w:val="none" w:sz="0" w:space="0" w:color="auto"/>
            <w:right w:val="none" w:sz="0" w:space="0" w:color="auto"/>
          </w:divBdr>
        </w:div>
      </w:divsChild>
    </w:div>
    <w:div w:id="1422220063">
      <w:bodyDiv w:val="1"/>
      <w:marLeft w:val="0"/>
      <w:marRight w:val="0"/>
      <w:marTop w:val="0"/>
      <w:marBottom w:val="0"/>
      <w:divBdr>
        <w:top w:val="none" w:sz="0" w:space="0" w:color="auto"/>
        <w:left w:val="none" w:sz="0" w:space="0" w:color="auto"/>
        <w:bottom w:val="none" w:sz="0" w:space="0" w:color="auto"/>
        <w:right w:val="none" w:sz="0" w:space="0" w:color="auto"/>
      </w:divBdr>
    </w:div>
    <w:div w:id="1489978293">
      <w:bodyDiv w:val="1"/>
      <w:marLeft w:val="0"/>
      <w:marRight w:val="0"/>
      <w:marTop w:val="0"/>
      <w:marBottom w:val="0"/>
      <w:divBdr>
        <w:top w:val="none" w:sz="0" w:space="0" w:color="auto"/>
        <w:left w:val="none" w:sz="0" w:space="0" w:color="auto"/>
        <w:bottom w:val="none" w:sz="0" w:space="0" w:color="auto"/>
        <w:right w:val="none" w:sz="0" w:space="0" w:color="auto"/>
      </w:divBdr>
    </w:div>
    <w:div w:id="1506237809">
      <w:bodyDiv w:val="1"/>
      <w:marLeft w:val="0"/>
      <w:marRight w:val="0"/>
      <w:marTop w:val="0"/>
      <w:marBottom w:val="0"/>
      <w:divBdr>
        <w:top w:val="none" w:sz="0" w:space="0" w:color="auto"/>
        <w:left w:val="none" w:sz="0" w:space="0" w:color="auto"/>
        <w:bottom w:val="none" w:sz="0" w:space="0" w:color="auto"/>
        <w:right w:val="none" w:sz="0" w:space="0" w:color="auto"/>
      </w:divBdr>
    </w:div>
    <w:div w:id="1527912951">
      <w:bodyDiv w:val="1"/>
      <w:marLeft w:val="0"/>
      <w:marRight w:val="0"/>
      <w:marTop w:val="0"/>
      <w:marBottom w:val="0"/>
      <w:divBdr>
        <w:top w:val="none" w:sz="0" w:space="0" w:color="auto"/>
        <w:left w:val="none" w:sz="0" w:space="0" w:color="auto"/>
        <w:bottom w:val="none" w:sz="0" w:space="0" w:color="auto"/>
        <w:right w:val="none" w:sz="0" w:space="0" w:color="auto"/>
      </w:divBdr>
    </w:div>
    <w:div w:id="1544561056">
      <w:bodyDiv w:val="1"/>
      <w:marLeft w:val="0"/>
      <w:marRight w:val="0"/>
      <w:marTop w:val="0"/>
      <w:marBottom w:val="0"/>
      <w:divBdr>
        <w:top w:val="none" w:sz="0" w:space="0" w:color="auto"/>
        <w:left w:val="none" w:sz="0" w:space="0" w:color="auto"/>
        <w:bottom w:val="none" w:sz="0" w:space="0" w:color="auto"/>
        <w:right w:val="none" w:sz="0" w:space="0" w:color="auto"/>
      </w:divBdr>
    </w:div>
    <w:div w:id="1591087663">
      <w:bodyDiv w:val="1"/>
      <w:marLeft w:val="0"/>
      <w:marRight w:val="0"/>
      <w:marTop w:val="0"/>
      <w:marBottom w:val="0"/>
      <w:divBdr>
        <w:top w:val="none" w:sz="0" w:space="0" w:color="auto"/>
        <w:left w:val="none" w:sz="0" w:space="0" w:color="auto"/>
        <w:bottom w:val="none" w:sz="0" w:space="0" w:color="auto"/>
        <w:right w:val="none" w:sz="0" w:space="0" w:color="auto"/>
      </w:divBdr>
    </w:div>
    <w:div w:id="1709723664">
      <w:bodyDiv w:val="1"/>
      <w:marLeft w:val="0"/>
      <w:marRight w:val="0"/>
      <w:marTop w:val="0"/>
      <w:marBottom w:val="0"/>
      <w:divBdr>
        <w:top w:val="none" w:sz="0" w:space="0" w:color="auto"/>
        <w:left w:val="none" w:sz="0" w:space="0" w:color="auto"/>
        <w:bottom w:val="none" w:sz="0" w:space="0" w:color="auto"/>
        <w:right w:val="none" w:sz="0" w:space="0" w:color="auto"/>
      </w:divBdr>
    </w:div>
    <w:div w:id="1713652179">
      <w:bodyDiv w:val="1"/>
      <w:marLeft w:val="0"/>
      <w:marRight w:val="0"/>
      <w:marTop w:val="0"/>
      <w:marBottom w:val="0"/>
      <w:divBdr>
        <w:top w:val="none" w:sz="0" w:space="0" w:color="auto"/>
        <w:left w:val="none" w:sz="0" w:space="0" w:color="auto"/>
        <w:bottom w:val="none" w:sz="0" w:space="0" w:color="auto"/>
        <w:right w:val="none" w:sz="0" w:space="0" w:color="auto"/>
      </w:divBdr>
    </w:div>
    <w:div w:id="1724059042">
      <w:bodyDiv w:val="1"/>
      <w:marLeft w:val="0"/>
      <w:marRight w:val="0"/>
      <w:marTop w:val="0"/>
      <w:marBottom w:val="0"/>
      <w:divBdr>
        <w:top w:val="none" w:sz="0" w:space="0" w:color="auto"/>
        <w:left w:val="none" w:sz="0" w:space="0" w:color="auto"/>
        <w:bottom w:val="none" w:sz="0" w:space="0" w:color="auto"/>
        <w:right w:val="none" w:sz="0" w:space="0" w:color="auto"/>
      </w:divBdr>
      <w:divsChild>
        <w:div w:id="752748395">
          <w:marLeft w:val="0"/>
          <w:marRight w:val="0"/>
          <w:marTop w:val="0"/>
          <w:marBottom w:val="0"/>
          <w:divBdr>
            <w:top w:val="none" w:sz="0" w:space="0" w:color="auto"/>
            <w:left w:val="none" w:sz="0" w:space="0" w:color="auto"/>
            <w:bottom w:val="none" w:sz="0" w:space="0" w:color="auto"/>
            <w:right w:val="none" w:sz="0" w:space="0" w:color="auto"/>
          </w:divBdr>
        </w:div>
        <w:div w:id="513350165">
          <w:marLeft w:val="0"/>
          <w:marRight w:val="0"/>
          <w:marTop w:val="0"/>
          <w:marBottom w:val="0"/>
          <w:divBdr>
            <w:top w:val="none" w:sz="0" w:space="0" w:color="auto"/>
            <w:left w:val="none" w:sz="0" w:space="0" w:color="auto"/>
            <w:bottom w:val="none" w:sz="0" w:space="0" w:color="auto"/>
            <w:right w:val="none" w:sz="0" w:space="0" w:color="auto"/>
          </w:divBdr>
        </w:div>
        <w:div w:id="748886010">
          <w:marLeft w:val="0"/>
          <w:marRight w:val="0"/>
          <w:marTop w:val="0"/>
          <w:marBottom w:val="0"/>
          <w:divBdr>
            <w:top w:val="none" w:sz="0" w:space="0" w:color="auto"/>
            <w:left w:val="none" w:sz="0" w:space="0" w:color="auto"/>
            <w:bottom w:val="none" w:sz="0" w:space="0" w:color="auto"/>
            <w:right w:val="none" w:sz="0" w:space="0" w:color="auto"/>
          </w:divBdr>
        </w:div>
      </w:divsChild>
    </w:div>
    <w:div w:id="1729524522">
      <w:bodyDiv w:val="1"/>
      <w:marLeft w:val="0"/>
      <w:marRight w:val="0"/>
      <w:marTop w:val="0"/>
      <w:marBottom w:val="0"/>
      <w:divBdr>
        <w:top w:val="none" w:sz="0" w:space="0" w:color="auto"/>
        <w:left w:val="none" w:sz="0" w:space="0" w:color="auto"/>
        <w:bottom w:val="none" w:sz="0" w:space="0" w:color="auto"/>
        <w:right w:val="none" w:sz="0" w:space="0" w:color="auto"/>
      </w:divBdr>
    </w:div>
    <w:div w:id="1754622402">
      <w:bodyDiv w:val="1"/>
      <w:marLeft w:val="0"/>
      <w:marRight w:val="0"/>
      <w:marTop w:val="0"/>
      <w:marBottom w:val="0"/>
      <w:divBdr>
        <w:top w:val="none" w:sz="0" w:space="0" w:color="auto"/>
        <w:left w:val="none" w:sz="0" w:space="0" w:color="auto"/>
        <w:bottom w:val="none" w:sz="0" w:space="0" w:color="auto"/>
        <w:right w:val="none" w:sz="0" w:space="0" w:color="auto"/>
      </w:divBdr>
    </w:div>
    <w:div w:id="1774737914">
      <w:bodyDiv w:val="1"/>
      <w:marLeft w:val="0"/>
      <w:marRight w:val="0"/>
      <w:marTop w:val="0"/>
      <w:marBottom w:val="0"/>
      <w:divBdr>
        <w:top w:val="none" w:sz="0" w:space="0" w:color="auto"/>
        <w:left w:val="none" w:sz="0" w:space="0" w:color="auto"/>
        <w:bottom w:val="none" w:sz="0" w:space="0" w:color="auto"/>
        <w:right w:val="none" w:sz="0" w:space="0" w:color="auto"/>
      </w:divBdr>
    </w:div>
    <w:div w:id="1819150235">
      <w:bodyDiv w:val="1"/>
      <w:marLeft w:val="0"/>
      <w:marRight w:val="0"/>
      <w:marTop w:val="0"/>
      <w:marBottom w:val="0"/>
      <w:divBdr>
        <w:top w:val="none" w:sz="0" w:space="0" w:color="auto"/>
        <w:left w:val="none" w:sz="0" w:space="0" w:color="auto"/>
        <w:bottom w:val="none" w:sz="0" w:space="0" w:color="auto"/>
        <w:right w:val="none" w:sz="0" w:space="0" w:color="auto"/>
      </w:divBdr>
    </w:div>
    <w:div w:id="1827814353">
      <w:bodyDiv w:val="1"/>
      <w:marLeft w:val="0"/>
      <w:marRight w:val="0"/>
      <w:marTop w:val="0"/>
      <w:marBottom w:val="0"/>
      <w:divBdr>
        <w:top w:val="none" w:sz="0" w:space="0" w:color="auto"/>
        <w:left w:val="none" w:sz="0" w:space="0" w:color="auto"/>
        <w:bottom w:val="none" w:sz="0" w:space="0" w:color="auto"/>
        <w:right w:val="none" w:sz="0" w:space="0" w:color="auto"/>
      </w:divBdr>
      <w:divsChild>
        <w:div w:id="410086373">
          <w:marLeft w:val="0"/>
          <w:marRight w:val="0"/>
          <w:marTop w:val="0"/>
          <w:marBottom w:val="0"/>
          <w:divBdr>
            <w:top w:val="none" w:sz="0" w:space="0" w:color="auto"/>
            <w:left w:val="none" w:sz="0" w:space="0" w:color="auto"/>
            <w:bottom w:val="none" w:sz="0" w:space="0" w:color="auto"/>
            <w:right w:val="none" w:sz="0" w:space="0" w:color="auto"/>
          </w:divBdr>
        </w:div>
        <w:div w:id="1442332989">
          <w:marLeft w:val="0"/>
          <w:marRight w:val="0"/>
          <w:marTop w:val="0"/>
          <w:marBottom w:val="0"/>
          <w:divBdr>
            <w:top w:val="none" w:sz="0" w:space="0" w:color="auto"/>
            <w:left w:val="none" w:sz="0" w:space="0" w:color="auto"/>
            <w:bottom w:val="none" w:sz="0" w:space="0" w:color="auto"/>
            <w:right w:val="none" w:sz="0" w:space="0" w:color="auto"/>
          </w:divBdr>
        </w:div>
      </w:divsChild>
    </w:div>
    <w:div w:id="1873957233">
      <w:bodyDiv w:val="1"/>
      <w:marLeft w:val="0"/>
      <w:marRight w:val="0"/>
      <w:marTop w:val="0"/>
      <w:marBottom w:val="0"/>
      <w:divBdr>
        <w:top w:val="none" w:sz="0" w:space="0" w:color="auto"/>
        <w:left w:val="none" w:sz="0" w:space="0" w:color="auto"/>
        <w:bottom w:val="none" w:sz="0" w:space="0" w:color="auto"/>
        <w:right w:val="none" w:sz="0" w:space="0" w:color="auto"/>
      </w:divBdr>
    </w:div>
    <w:div w:id="1892643391">
      <w:bodyDiv w:val="1"/>
      <w:marLeft w:val="0"/>
      <w:marRight w:val="0"/>
      <w:marTop w:val="0"/>
      <w:marBottom w:val="0"/>
      <w:divBdr>
        <w:top w:val="none" w:sz="0" w:space="0" w:color="auto"/>
        <w:left w:val="none" w:sz="0" w:space="0" w:color="auto"/>
        <w:bottom w:val="none" w:sz="0" w:space="0" w:color="auto"/>
        <w:right w:val="none" w:sz="0" w:space="0" w:color="auto"/>
      </w:divBdr>
    </w:div>
    <w:div w:id="1918591592">
      <w:bodyDiv w:val="1"/>
      <w:marLeft w:val="0"/>
      <w:marRight w:val="0"/>
      <w:marTop w:val="0"/>
      <w:marBottom w:val="0"/>
      <w:divBdr>
        <w:top w:val="none" w:sz="0" w:space="0" w:color="auto"/>
        <w:left w:val="none" w:sz="0" w:space="0" w:color="auto"/>
        <w:bottom w:val="none" w:sz="0" w:space="0" w:color="auto"/>
        <w:right w:val="none" w:sz="0" w:space="0" w:color="auto"/>
      </w:divBdr>
      <w:divsChild>
        <w:div w:id="1956019858">
          <w:marLeft w:val="0"/>
          <w:marRight w:val="0"/>
          <w:marTop w:val="0"/>
          <w:marBottom w:val="0"/>
          <w:divBdr>
            <w:top w:val="none" w:sz="0" w:space="0" w:color="auto"/>
            <w:left w:val="none" w:sz="0" w:space="0" w:color="auto"/>
            <w:bottom w:val="none" w:sz="0" w:space="0" w:color="auto"/>
            <w:right w:val="none" w:sz="0" w:space="0" w:color="auto"/>
          </w:divBdr>
        </w:div>
        <w:div w:id="1542205092">
          <w:marLeft w:val="0"/>
          <w:marRight w:val="0"/>
          <w:marTop w:val="0"/>
          <w:marBottom w:val="0"/>
          <w:divBdr>
            <w:top w:val="none" w:sz="0" w:space="0" w:color="auto"/>
            <w:left w:val="none" w:sz="0" w:space="0" w:color="auto"/>
            <w:bottom w:val="none" w:sz="0" w:space="0" w:color="auto"/>
            <w:right w:val="none" w:sz="0" w:space="0" w:color="auto"/>
          </w:divBdr>
        </w:div>
      </w:divsChild>
    </w:div>
    <w:div w:id="1952660383">
      <w:bodyDiv w:val="1"/>
      <w:marLeft w:val="0"/>
      <w:marRight w:val="0"/>
      <w:marTop w:val="0"/>
      <w:marBottom w:val="0"/>
      <w:divBdr>
        <w:top w:val="none" w:sz="0" w:space="0" w:color="auto"/>
        <w:left w:val="none" w:sz="0" w:space="0" w:color="auto"/>
        <w:bottom w:val="none" w:sz="0" w:space="0" w:color="auto"/>
        <w:right w:val="none" w:sz="0" w:space="0" w:color="auto"/>
      </w:divBdr>
    </w:div>
    <w:div w:id="2031684276">
      <w:bodyDiv w:val="1"/>
      <w:marLeft w:val="0"/>
      <w:marRight w:val="0"/>
      <w:marTop w:val="0"/>
      <w:marBottom w:val="0"/>
      <w:divBdr>
        <w:top w:val="none" w:sz="0" w:space="0" w:color="auto"/>
        <w:left w:val="none" w:sz="0" w:space="0" w:color="auto"/>
        <w:bottom w:val="none" w:sz="0" w:space="0" w:color="auto"/>
        <w:right w:val="none" w:sz="0" w:space="0" w:color="auto"/>
      </w:divBdr>
      <w:divsChild>
        <w:div w:id="730032501">
          <w:marLeft w:val="0"/>
          <w:marRight w:val="0"/>
          <w:marTop w:val="0"/>
          <w:marBottom w:val="0"/>
          <w:divBdr>
            <w:top w:val="none" w:sz="0" w:space="0" w:color="auto"/>
            <w:left w:val="none" w:sz="0" w:space="0" w:color="auto"/>
            <w:bottom w:val="none" w:sz="0" w:space="0" w:color="auto"/>
            <w:right w:val="none" w:sz="0" w:space="0" w:color="auto"/>
          </w:divBdr>
        </w:div>
        <w:div w:id="1413770281">
          <w:marLeft w:val="0"/>
          <w:marRight w:val="0"/>
          <w:marTop w:val="0"/>
          <w:marBottom w:val="0"/>
          <w:divBdr>
            <w:top w:val="none" w:sz="0" w:space="0" w:color="auto"/>
            <w:left w:val="none" w:sz="0" w:space="0" w:color="auto"/>
            <w:bottom w:val="none" w:sz="0" w:space="0" w:color="auto"/>
            <w:right w:val="none" w:sz="0" w:space="0" w:color="auto"/>
          </w:divBdr>
        </w:div>
      </w:divsChild>
    </w:div>
    <w:div w:id="2091005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tiff"/><Relationship Id="rId18" Type="http://schemas.openxmlformats.org/officeDocument/2006/relationships/image" Target="media/image10.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www.un.org/development/desa/disabilities/envision2030-goal10.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jpeg"/><Relationship Id="rId25" Type="http://schemas.openxmlformats.org/officeDocument/2006/relationships/image" Target="media/image11.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un.org/development/desa/disabilities/envision2030-goal3.html"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hyperlink" Target="http://www.un.org/development/desa/disabilities/envision2030-goal17.html"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un.org/development/desa/disabilities/envision2030-goal15.html" TargetMode="External"/><Relationship Id="rId28" Type="http://schemas.microsoft.com/office/2007/relationships/hdphoto" Target="media/hdphoto1.wdp"/><Relationship Id="rId10" Type="http://schemas.openxmlformats.org/officeDocument/2006/relationships/image" Target="media/image2.jpeg"/><Relationship Id="rId19" Type="http://schemas.openxmlformats.org/officeDocument/2006/relationships/hyperlink" Target="https://community.wmo.int/activity-areas/aviation/covid-19" TargetMode="Externa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hyperlink" Target="http://www.un.org/development/desa/disabilities/envision2030-goal13.html" TargetMode="External"/><Relationship Id="rId27" Type="http://schemas.openxmlformats.org/officeDocument/2006/relationships/image" Target="media/image13.png"/><Relationship Id="rId30" Type="http://schemas.openxmlformats.org/officeDocument/2006/relationships/header" Target="header1.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CMO%20Document%20for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9CE0C6-510E-4DD0-BD73-0E54C2D5C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CMO Document form</Template>
  <TotalTime>0</TotalTime>
  <Pages>16</Pages>
  <Words>6662</Words>
  <Characters>37979</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CARIBBEAN METEOROLOGICAL ORGANIZATION</vt:lpstr>
    </vt:vector>
  </TitlesOfParts>
  <Company>Home</Company>
  <LinksUpToDate>false</LinksUpToDate>
  <CharactersWithSpaces>44552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CARIBBEAN METEOROLOGICAL ORGANIZATION</dc:title>
  <dc:creator>Caribbean Met. Org.</dc:creator>
  <cp:lastModifiedBy>DeSouza</cp:lastModifiedBy>
  <cp:revision>2</cp:revision>
  <cp:lastPrinted>2020-10-26T19:52:00Z</cp:lastPrinted>
  <dcterms:created xsi:type="dcterms:W3CDTF">2020-11-06T13:39:00Z</dcterms:created>
  <dcterms:modified xsi:type="dcterms:W3CDTF">2020-11-06T13:39:00Z</dcterms:modified>
</cp:coreProperties>
</file>